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color w:val="FF0000"/>
          <w:spacing w:val="20"/>
          <w:sz w:val="72"/>
          <w:szCs w:val="72"/>
        </w:rPr>
      </w:pPr>
      <w:r>
        <w:rPr>
          <w:rFonts w:hint="eastAsia" w:ascii="华文中宋" w:hAnsi="华文中宋" w:eastAsia="华文中宋"/>
          <w:color w:val="FF0000"/>
          <w:spacing w:val="20"/>
          <w:sz w:val="72"/>
          <w:szCs w:val="72"/>
        </w:rPr>
        <w:t>河北省建筑业协会文件</w:t>
      </w:r>
    </w:p>
    <w:p>
      <w:pPr>
        <w:jc w:val="center"/>
        <w:rPr>
          <w:rFonts w:hint="eastAsia" w:ascii="华文中宋" w:hAnsi="华文中宋" w:eastAsia="华文中宋"/>
          <w:color w:val="FF0000"/>
          <w:spacing w:val="20"/>
          <w:sz w:val="72"/>
          <w:szCs w:val="72"/>
        </w:rPr>
      </w:pPr>
      <w:r>
        <w:rPr>
          <w:rFonts w:hint="eastAsia" w:ascii="仿宋" w:hAnsi="仿宋" w:eastAsia="仿宋"/>
          <w:sz w:val="32"/>
          <w:szCs w:val="32"/>
        </w:rPr>
        <w:t>冀建协字〔202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126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62230</wp:posOffset>
                </wp:positionV>
                <wp:extent cx="5209540" cy="0"/>
                <wp:effectExtent l="33655" t="26670" r="33655" b="685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9035" y="216535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7pt;margin-top:4.9pt;height:0pt;width:410.2pt;z-index:251660288;mso-width-relative:page;mso-height-relative:page;" filled="f" stroked="t" coordsize="21600,21600" o:gfxdata="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y8QArQAAAABQEAAA8AAAAAAAAAAQAgAAAAIgAAAGRycy9kb3ducmV2LnhtbFBLAQIUABQA&#10;AAAIAIdO4kBtAH1UMQIAAFMEAAAOAAAAAAAAAAEAIAAAAB8BAABkcnMvZTJvRG9jLnhtbFBLBQYA&#10;AAAABgAGAFkBAADCBQAAAAA=&#10;">
                <v:fill on="f" focussize="0,0"/>
                <v:stroke weight="2pt" color="#C0504D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关于公布河北省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建筑业“燕赵（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建设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）杯”</w:t>
      </w:r>
    </w:p>
    <w:p>
      <w:pPr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建造工匠技能展示演讲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大赛</w:t>
      </w:r>
      <w:r>
        <w:rPr>
          <w:rFonts w:ascii="宋体" w:hAnsi="宋体"/>
          <w:b/>
          <w:sz w:val="36"/>
          <w:szCs w:val="36"/>
        </w:rPr>
        <w:t>结果</w:t>
      </w:r>
      <w:r>
        <w:rPr>
          <w:rFonts w:hint="eastAsia" w:ascii="宋体" w:hAnsi="宋体"/>
          <w:b/>
          <w:sz w:val="36"/>
          <w:szCs w:val="36"/>
          <w:lang w:eastAsia="zh-CN"/>
        </w:rPr>
        <w:t>的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通知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各市（含辛集市）建筑业协会、雄安新区建筑业协会、各会员单位及相关单位：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建筑业“燕赵（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）杯”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建造工匠技能展示演讲</w:t>
      </w:r>
      <w:r>
        <w:rPr>
          <w:rFonts w:hint="eastAsia" w:ascii="仿宋_GB2312" w:hAnsi="仿宋_GB2312" w:eastAsia="仿宋_GB2312" w:cs="仿宋_GB2312"/>
          <w:sz w:val="32"/>
          <w:szCs w:val="32"/>
        </w:rPr>
        <w:t>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各市协会推荐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现场比赛、专家评审等程序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，共评选出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一等奖9名、二等奖13名、三等奖17名，现予以公布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建筑业“燕赵（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）杯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”建造工匠技能展示演讲大赛获奖名单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80" w:firstLineChars="1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80" w:firstLineChars="14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河北省建筑业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2023年9月28日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2023年度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河北省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建筑业“燕赵（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建设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）杯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”建造工匠技能展示演讲大赛获奖名单</w:t>
      </w:r>
    </w:p>
    <w:p>
      <w:pPr>
        <w:pStyle w:val="2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一等奖（</w:t>
      </w:r>
      <w:r>
        <w:rPr>
          <w:rFonts w:hint="eastAsia" w:hAnsi="黑体" w:cs="宋体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项）</w:t>
      </w:r>
    </w:p>
    <w:tbl>
      <w:tblPr>
        <w:tblStyle w:val="7"/>
        <w:tblpPr w:leftFromText="180" w:rightFromText="180" w:vertAnchor="text" w:horzAnchor="page" w:tblpXSpec="center" w:tblpY="256"/>
        <w:tblOverlap w:val="never"/>
        <w:tblW w:w="8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44"/>
        <w:gridCol w:w="5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回丽丽</w:t>
            </w:r>
          </w:p>
        </w:tc>
        <w:tc>
          <w:tcPr>
            <w:tcW w:w="55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大元建业集团股份有限公司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郭建晓</w:t>
            </w:r>
          </w:p>
        </w:tc>
        <w:tc>
          <w:tcPr>
            <w:tcW w:w="55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陶昕昭</w:t>
            </w:r>
          </w:p>
        </w:tc>
        <w:tc>
          <w:tcPr>
            <w:tcW w:w="5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孙仁杰</w:t>
            </w:r>
          </w:p>
        </w:tc>
        <w:tc>
          <w:tcPr>
            <w:tcW w:w="5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中国二十二冶集团有限公司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涛</w:t>
            </w:r>
          </w:p>
        </w:tc>
        <w:tc>
          <w:tcPr>
            <w:tcW w:w="5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河北省第四建筑工程有限公司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张冰谨</w:t>
            </w:r>
          </w:p>
        </w:tc>
        <w:tc>
          <w:tcPr>
            <w:tcW w:w="5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河北省第四建筑工程有限公司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刘竞劼</w:t>
            </w:r>
          </w:p>
        </w:tc>
        <w:tc>
          <w:tcPr>
            <w:tcW w:w="5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珍</w:t>
            </w:r>
          </w:p>
        </w:tc>
        <w:tc>
          <w:tcPr>
            <w:tcW w:w="5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中土城联工程建设有限公司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柳芳芳</w:t>
            </w:r>
          </w:p>
        </w:tc>
        <w:tc>
          <w:tcPr>
            <w:tcW w:w="55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天保建设集团有限公司</w:t>
            </w:r>
          </w:p>
        </w:tc>
      </w:tr>
    </w:tbl>
    <w:p>
      <w:pPr>
        <w:pStyle w:val="2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黑体" w:cs="宋体"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等奖（</w:t>
      </w:r>
      <w:r>
        <w:rPr>
          <w:rFonts w:hint="eastAsia" w:hAnsi="黑体" w:cs="宋体"/>
          <w:bCs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项）</w:t>
      </w:r>
    </w:p>
    <w:tbl>
      <w:tblPr>
        <w:tblStyle w:val="7"/>
        <w:tblpPr w:leftFromText="180" w:rightFromText="180" w:vertAnchor="text" w:horzAnchor="page" w:tblpXSpec="center" w:tblpY="256"/>
        <w:tblOverlap w:val="never"/>
        <w:tblW w:w="7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383"/>
        <w:gridCol w:w="5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魏志永</w:t>
            </w:r>
          </w:p>
        </w:tc>
        <w:tc>
          <w:tcPr>
            <w:tcW w:w="55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大元建业集团股份有限公司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张孟韬</w:t>
            </w:r>
          </w:p>
        </w:tc>
        <w:tc>
          <w:tcPr>
            <w:tcW w:w="55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河北建设集团生态环境公司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浩</w:t>
            </w:r>
          </w:p>
        </w:tc>
        <w:tc>
          <w:tcPr>
            <w:tcW w:w="55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中铁建电气化局集团第三工程有限公司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沈松霖</w:t>
            </w:r>
          </w:p>
        </w:tc>
        <w:tc>
          <w:tcPr>
            <w:tcW w:w="55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中国二十二冶集团有限公司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秦皇岛海三建设工程集团股份有限公司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佩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中国二十二冶集团有限公司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擘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秦皇岛海三建设工程集团股份有限公司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李东旭</w:t>
            </w:r>
          </w:p>
        </w:tc>
        <w:tc>
          <w:tcPr>
            <w:tcW w:w="55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河北建设集团天辰建筑工程有限公司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董宇川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河北省第四建筑工程有限公司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赵明智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河北省第四建筑工程有限公司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曹迎新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河北省第四建筑工程有限公司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中交中南工程局有限公司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</w:t>
            </w:r>
          </w:p>
        </w:tc>
        <w:tc>
          <w:tcPr>
            <w:tcW w:w="5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中国建筑第八工程局有限公司 </w:t>
            </w:r>
          </w:p>
        </w:tc>
      </w:tr>
    </w:tbl>
    <w:p>
      <w:pPr>
        <w:pStyle w:val="2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eastAsia" w:hAnsi="黑体" w:cs="宋体"/>
          <w:bCs/>
          <w:color w:val="000000"/>
          <w:kern w:val="0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黑体" w:cs="宋体"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等奖（</w:t>
      </w:r>
      <w:r>
        <w:rPr>
          <w:rFonts w:hint="eastAsia" w:hAnsi="黑体" w:cs="宋体"/>
          <w:bCs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项）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6"/>
        <w:tblW w:w="83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636"/>
        <w:gridCol w:w="5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王志卫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金志强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大元建业集团股份有限公司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张永胜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河北天昕建设集团有限公司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张瑞博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大元建业集团股份有限公司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张啸东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石家庄市建筑工程有限公司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孙梦强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平阳阳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河北建设集团天辰建筑工程有限公司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帅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河北建设集团天辰建筑工程有限公司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李化沛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邢台路桥建设集团有限公司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河北省第四建筑工程有限公司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刚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汇通建设集团股份有限公司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李应来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汇通建设集团股份有限公司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杨魏松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河北省第四建筑工程有限公司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吴金彪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汇通建设集团股份有限公司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俊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 xml:space="preserve">中交一公局集团华中工程有限公司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陈宇博</w:t>
            </w:r>
          </w:p>
        </w:tc>
        <w:tc>
          <w:tcPr>
            <w:tcW w:w="5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 xml:space="preserve">中铁三局集团第二工程有限公司 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2Y5Y2M4ZmFmZmZkYTg1ZWRlYTM5MDI2YWRiODcifQ=="/>
  </w:docVars>
  <w:rsids>
    <w:rsidRoot w:val="1E507589"/>
    <w:rsid w:val="003546B2"/>
    <w:rsid w:val="004868E7"/>
    <w:rsid w:val="00565606"/>
    <w:rsid w:val="00696158"/>
    <w:rsid w:val="00797278"/>
    <w:rsid w:val="00AC272E"/>
    <w:rsid w:val="00D50403"/>
    <w:rsid w:val="00DB04D4"/>
    <w:rsid w:val="011662C4"/>
    <w:rsid w:val="04D035F5"/>
    <w:rsid w:val="059D5C36"/>
    <w:rsid w:val="059F1FAB"/>
    <w:rsid w:val="06B84C89"/>
    <w:rsid w:val="07122CE8"/>
    <w:rsid w:val="078F3A84"/>
    <w:rsid w:val="07B00174"/>
    <w:rsid w:val="07B45DEA"/>
    <w:rsid w:val="081C2D01"/>
    <w:rsid w:val="08AB55BD"/>
    <w:rsid w:val="08FB06F6"/>
    <w:rsid w:val="0AA62C8E"/>
    <w:rsid w:val="0B995015"/>
    <w:rsid w:val="0C205B6A"/>
    <w:rsid w:val="0D0B6077"/>
    <w:rsid w:val="0D59361A"/>
    <w:rsid w:val="0DE26A81"/>
    <w:rsid w:val="10BE7B84"/>
    <w:rsid w:val="11387B46"/>
    <w:rsid w:val="118927B1"/>
    <w:rsid w:val="118E7C72"/>
    <w:rsid w:val="11C334F2"/>
    <w:rsid w:val="146F27F6"/>
    <w:rsid w:val="14D82EDA"/>
    <w:rsid w:val="14FA0ECC"/>
    <w:rsid w:val="151236C0"/>
    <w:rsid w:val="15377EE9"/>
    <w:rsid w:val="174165D4"/>
    <w:rsid w:val="175F5EAF"/>
    <w:rsid w:val="17996410"/>
    <w:rsid w:val="19B07AB0"/>
    <w:rsid w:val="1B745919"/>
    <w:rsid w:val="1C993ED1"/>
    <w:rsid w:val="1CC354D2"/>
    <w:rsid w:val="1D0732BB"/>
    <w:rsid w:val="1D7370AF"/>
    <w:rsid w:val="1E507589"/>
    <w:rsid w:val="1FD31869"/>
    <w:rsid w:val="207155AC"/>
    <w:rsid w:val="20F219EA"/>
    <w:rsid w:val="218215EA"/>
    <w:rsid w:val="22547032"/>
    <w:rsid w:val="24541DDE"/>
    <w:rsid w:val="2492221D"/>
    <w:rsid w:val="24C31198"/>
    <w:rsid w:val="24D464DF"/>
    <w:rsid w:val="263A50C4"/>
    <w:rsid w:val="2718063B"/>
    <w:rsid w:val="27B21058"/>
    <w:rsid w:val="28B805E5"/>
    <w:rsid w:val="298E221E"/>
    <w:rsid w:val="2A47649D"/>
    <w:rsid w:val="2C9C632F"/>
    <w:rsid w:val="2CBE5967"/>
    <w:rsid w:val="2CD7000B"/>
    <w:rsid w:val="2D357830"/>
    <w:rsid w:val="2DD41AF8"/>
    <w:rsid w:val="2EEB733A"/>
    <w:rsid w:val="2F1A4729"/>
    <w:rsid w:val="2FCD23D6"/>
    <w:rsid w:val="303A7A76"/>
    <w:rsid w:val="31D56AD5"/>
    <w:rsid w:val="321C6965"/>
    <w:rsid w:val="323F37AC"/>
    <w:rsid w:val="32546D64"/>
    <w:rsid w:val="34280B63"/>
    <w:rsid w:val="34B32468"/>
    <w:rsid w:val="355B49D5"/>
    <w:rsid w:val="373964D1"/>
    <w:rsid w:val="37B031CB"/>
    <w:rsid w:val="39FC665F"/>
    <w:rsid w:val="3B7257F6"/>
    <w:rsid w:val="3DE64A93"/>
    <w:rsid w:val="3EE647A7"/>
    <w:rsid w:val="40CF2A1B"/>
    <w:rsid w:val="426E59C6"/>
    <w:rsid w:val="482676A4"/>
    <w:rsid w:val="4B14018F"/>
    <w:rsid w:val="4CF57A24"/>
    <w:rsid w:val="4D693BB4"/>
    <w:rsid w:val="4D73015B"/>
    <w:rsid w:val="4E0C5C25"/>
    <w:rsid w:val="4EEC2F00"/>
    <w:rsid w:val="504F3573"/>
    <w:rsid w:val="51DC2BA6"/>
    <w:rsid w:val="520E064D"/>
    <w:rsid w:val="521D02D7"/>
    <w:rsid w:val="53127874"/>
    <w:rsid w:val="53476745"/>
    <w:rsid w:val="53A5346C"/>
    <w:rsid w:val="5561116B"/>
    <w:rsid w:val="55EA468C"/>
    <w:rsid w:val="57241CB1"/>
    <w:rsid w:val="59302E7A"/>
    <w:rsid w:val="59ED1C65"/>
    <w:rsid w:val="5AB70975"/>
    <w:rsid w:val="5AD20FEA"/>
    <w:rsid w:val="5AD66F2A"/>
    <w:rsid w:val="5B2D45AF"/>
    <w:rsid w:val="5EE16AA2"/>
    <w:rsid w:val="5F746975"/>
    <w:rsid w:val="60066244"/>
    <w:rsid w:val="60BA5DC7"/>
    <w:rsid w:val="62375BD7"/>
    <w:rsid w:val="62FA246C"/>
    <w:rsid w:val="63B67372"/>
    <w:rsid w:val="65384140"/>
    <w:rsid w:val="66FA3298"/>
    <w:rsid w:val="6A121848"/>
    <w:rsid w:val="6A915864"/>
    <w:rsid w:val="6B525896"/>
    <w:rsid w:val="6BDC48C0"/>
    <w:rsid w:val="6C3903E1"/>
    <w:rsid w:val="6E053678"/>
    <w:rsid w:val="6E166FE8"/>
    <w:rsid w:val="6F926B42"/>
    <w:rsid w:val="6FD252FB"/>
    <w:rsid w:val="70F059D0"/>
    <w:rsid w:val="711F7D1A"/>
    <w:rsid w:val="716167CC"/>
    <w:rsid w:val="71845DA4"/>
    <w:rsid w:val="72C85AA4"/>
    <w:rsid w:val="73BF4E19"/>
    <w:rsid w:val="74082F2F"/>
    <w:rsid w:val="74150145"/>
    <w:rsid w:val="75CD3F1B"/>
    <w:rsid w:val="76303D29"/>
    <w:rsid w:val="76EE465E"/>
    <w:rsid w:val="76EE7143"/>
    <w:rsid w:val="79724D93"/>
    <w:rsid w:val="7B1A4E35"/>
    <w:rsid w:val="7B24328E"/>
    <w:rsid w:val="7C5533D1"/>
    <w:rsid w:val="7E4A4752"/>
    <w:rsid w:val="7FCA3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color w:val="8F8F94"/>
      <w:kern w:val="0"/>
      <w:sz w:val="21"/>
      <w:szCs w:val="21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qFormat/>
    <w:uiPriority w:val="0"/>
    <w:rPr>
      <w:color w:val="007AFF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007AFF"/>
      <w:u w:val="none"/>
    </w:rPr>
  </w:style>
  <w:style w:type="character" w:styleId="13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8">
    <w:name w:val="mui-in"/>
    <w:basedOn w:val="8"/>
    <w:qFormat/>
    <w:uiPriority w:val="0"/>
  </w:style>
  <w:style w:type="character" w:customStyle="1" w:styleId="19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1022</Words>
  <Characters>1099</Characters>
  <Lines>4</Lines>
  <Paragraphs>1</Paragraphs>
  <TotalTime>1</TotalTime>
  <ScaleCrop>false</ScaleCrop>
  <LinksUpToDate>false</LinksUpToDate>
  <CharactersWithSpaces>1136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2021-07-13T01:06:00Z</dcterms:created>
  <dc:creator>Administrator</dc:creator>
  <cp:lastModifiedBy>任国民</cp:lastModifiedBy>
  <cp:lastPrinted>2021-07-14T03:30:00Z</cp:lastPrinted>
  <dcterms:modified xsi:type="dcterms:W3CDTF">2023-09-28T04:19:00Z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411059C3A44F471D97762A9B09A9F0C7_13</vt:lpwstr>
  </property>
</Properties>
</file>