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DA25C">
      <w:pPr>
        <w:pStyle w:val="6"/>
        <w:ind w:left="0" w:leftChars="0" w:firstLine="0" w:firstLineChars="0"/>
        <w:rPr>
          <w:rFonts w:ascii="微软雅黑" w:hAnsi="微软雅黑" w:eastAsia="微软雅黑" w:cs="微软雅黑"/>
          <w:color w:val="000000"/>
          <w:kern w:val="0"/>
          <w:sz w:val="27"/>
          <w:szCs w:val="27"/>
          <w:shd w:val="clear" w:color="auto" w:fill="FFFFFF"/>
          <w:lang w:bidi="ar"/>
        </w:rPr>
      </w:pPr>
      <w:bookmarkStart w:id="0" w:name="_GoBack"/>
      <w:bookmarkEnd w:id="0"/>
      <w:r>
        <w:rPr>
          <w:rFonts w:hint="eastAsia" w:ascii="微软雅黑" w:hAnsi="微软雅黑" w:eastAsia="微软雅黑" w:cs="微软雅黑"/>
          <w:color w:val="000000"/>
          <w:kern w:val="0"/>
          <w:sz w:val="27"/>
          <w:szCs w:val="27"/>
          <w:shd w:val="clear" w:color="auto" w:fill="FFFFFF"/>
          <w:lang w:bidi="ar"/>
        </w:rPr>
        <w:t>附件：</w:t>
      </w:r>
    </w:p>
    <w:tbl>
      <w:tblPr>
        <w:tblStyle w:val="7"/>
        <w:tblW w:w="13692" w:type="dxa"/>
        <w:tblInd w:w="96" w:type="dxa"/>
        <w:tblLayout w:type="autofit"/>
        <w:tblCellMar>
          <w:top w:w="0" w:type="dxa"/>
          <w:left w:w="108" w:type="dxa"/>
          <w:bottom w:w="0" w:type="dxa"/>
          <w:right w:w="108" w:type="dxa"/>
        </w:tblCellMar>
      </w:tblPr>
      <w:tblGrid>
        <w:gridCol w:w="516"/>
        <w:gridCol w:w="3437"/>
        <w:gridCol w:w="1178"/>
        <w:gridCol w:w="2585"/>
        <w:gridCol w:w="5040"/>
        <w:gridCol w:w="936"/>
      </w:tblGrid>
      <w:tr w14:paraId="5238BA64">
        <w:tblPrEx>
          <w:tblCellMar>
            <w:top w:w="0" w:type="dxa"/>
            <w:left w:w="108" w:type="dxa"/>
            <w:bottom w:w="0" w:type="dxa"/>
            <w:right w:w="108" w:type="dxa"/>
          </w:tblCellMar>
        </w:tblPrEx>
        <w:trPr>
          <w:trHeight w:val="556" w:hRule="atLeast"/>
        </w:trPr>
        <w:tc>
          <w:tcPr>
            <w:tcW w:w="13692" w:type="dxa"/>
            <w:gridSpan w:val="6"/>
            <w:tcBorders>
              <w:top w:val="nil"/>
              <w:left w:val="nil"/>
              <w:bottom w:val="nil"/>
              <w:right w:val="nil"/>
            </w:tcBorders>
            <w:shd w:val="clear" w:color="auto" w:fill="FFFFFF"/>
            <w:vAlign w:val="bottom"/>
          </w:tcPr>
          <w:p w14:paraId="032CAEB1">
            <w:pPr>
              <w:widowControl/>
              <w:jc w:val="center"/>
              <w:textAlignment w:val="bottom"/>
              <w:rPr>
                <w:rFonts w:ascii="Calibri" w:hAnsi="Calibri" w:cs="Calibri"/>
                <w:color w:val="000000"/>
                <w:sz w:val="28"/>
                <w:szCs w:val="28"/>
              </w:rPr>
            </w:pPr>
            <w:r>
              <w:rPr>
                <w:rFonts w:hint="eastAsia" w:ascii="微软雅黑" w:hAnsi="微软雅黑" w:eastAsia="微软雅黑" w:cs="微软雅黑"/>
                <w:color w:val="000000"/>
                <w:kern w:val="0"/>
                <w:sz w:val="32"/>
                <w:szCs w:val="32"/>
                <w:shd w:val="clear" w:color="auto" w:fill="FFFFFF"/>
                <w:lang w:bidi="ar"/>
              </w:rPr>
              <w:t>202</w:t>
            </w:r>
            <w:r>
              <w:rPr>
                <w:rFonts w:hint="eastAsia" w:ascii="微软雅黑" w:hAnsi="微软雅黑" w:eastAsia="微软雅黑" w:cs="微软雅黑"/>
                <w:color w:val="000000"/>
                <w:kern w:val="0"/>
                <w:sz w:val="32"/>
                <w:szCs w:val="32"/>
                <w:shd w:val="clear" w:color="auto" w:fill="FFFFFF"/>
                <w:lang w:val="en-US" w:eastAsia="zh-CN" w:bidi="ar"/>
              </w:rPr>
              <w:t>5</w:t>
            </w:r>
            <w:r>
              <w:rPr>
                <w:rFonts w:hint="eastAsia" w:ascii="微软雅黑" w:hAnsi="微软雅黑" w:eastAsia="微软雅黑" w:cs="微软雅黑"/>
                <w:color w:val="000000"/>
                <w:kern w:val="0"/>
                <w:sz w:val="32"/>
                <w:szCs w:val="32"/>
                <w:shd w:val="clear" w:color="auto" w:fill="FFFFFF"/>
                <w:lang w:bidi="ar"/>
              </w:rPr>
              <w:t>年度建筑业科技计划项目名单</w:t>
            </w:r>
          </w:p>
        </w:tc>
      </w:tr>
      <w:tr w14:paraId="72DCE0F4">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A6E6B">
            <w:pPr>
              <w:widowControl/>
              <w:jc w:val="center"/>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编号</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73D2D">
            <w:pPr>
              <w:widowControl/>
              <w:jc w:val="center"/>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1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97863">
            <w:pPr>
              <w:widowControl/>
              <w:jc w:val="center"/>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项目类别</w:t>
            </w:r>
          </w:p>
        </w:tc>
        <w:tc>
          <w:tcPr>
            <w:tcW w:w="2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16573">
            <w:pPr>
              <w:widowControl/>
              <w:jc w:val="center"/>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申报单位</w:t>
            </w:r>
          </w:p>
        </w:tc>
        <w:tc>
          <w:tcPr>
            <w:tcW w:w="5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F1899">
            <w:pPr>
              <w:widowControl/>
              <w:jc w:val="center"/>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评分研究人员</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A71E9">
            <w:pPr>
              <w:widowControl/>
              <w:jc w:val="center"/>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联系人</w:t>
            </w:r>
          </w:p>
        </w:tc>
      </w:tr>
      <w:tr w14:paraId="638A47BB">
        <w:tblPrEx>
          <w:tblCellMar>
            <w:top w:w="0" w:type="dxa"/>
            <w:left w:w="108" w:type="dxa"/>
            <w:bottom w:w="0" w:type="dxa"/>
            <w:right w:w="108" w:type="dxa"/>
          </w:tblCellMar>
        </w:tblPrEx>
        <w:trPr>
          <w:trHeight w:val="841"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09B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0A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高精密工业厂房装配式建筑防微振关键技术研发及应用研究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89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EC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中国电子系统工程第四建设有限公司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DE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祖晓臣,任晟楠,秦敬伟,连杰,王天航,张静堃,刘茜,孙玉超,王亚鹏,陈柏春,魏霖琳</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B2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秦敬伟</w:t>
            </w:r>
          </w:p>
        </w:tc>
      </w:tr>
      <w:tr w14:paraId="36F8A175">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F3A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9D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全固废透水混凝土性能研究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28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80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FB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夏晗铎,徐永进,宁向博,赵春梅,贾富,苏术玉,赵言,潘志斌</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9A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赵言</w:t>
            </w:r>
          </w:p>
        </w:tc>
      </w:tr>
      <w:tr w14:paraId="7AC71348">
        <w:tblPrEx>
          <w:tblCellMar>
            <w:top w:w="0" w:type="dxa"/>
            <w:left w:w="108" w:type="dxa"/>
            <w:bottom w:w="0" w:type="dxa"/>
            <w:right w:w="108" w:type="dxa"/>
          </w:tblCellMar>
        </w:tblPrEx>
        <w:trPr>
          <w:trHeight w:val="104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FF5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66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电子工业建筑的绿建节能碳排放设计研究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EF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研究(咨询)报告</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BF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中国电子系统工程第四建设有限公司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F7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于晓雪,张泽平,李欢,孙杰,申向磊</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42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张泽平</w:t>
            </w:r>
          </w:p>
        </w:tc>
      </w:tr>
      <w:tr w14:paraId="09BE95CA">
        <w:tblPrEx>
          <w:tblCellMar>
            <w:top w:w="0" w:type="dxa"/>
            <w:left w:w="108" w:type="dxa"/>
            <w:bottom w:w="0" w:type="dxa"/>
            <w:right w:w="108" w:type="dxa"/>
          </w:tblCellMar>
        </w:tblPrEx>
        <w:trPr>
          <w:trHeight w:val="7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FD0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6B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基于沧州市解放路调直(长芦大道－石港路)工程的智慧道路技术研究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5E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65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沧州交发城乡建设开发有限责任公司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DF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张乐,孙彤,马建坤,杨超越,施翰林,于洋,董希鹏,冯占均,于欢,李康乐,杜嵩,梁其梦,柳云腾,李永飞,杨桂来,郑洪志,孙洪萍,王琳,刘景辉,王子恒</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BE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张乐</w:t>
            </w:r>
          </w:p>
        </w:tc>
      </w:tr>
      <w:tr w14:paraId="1BD216DD">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B1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D7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管道基坑移动支护技术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41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65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大元建业集团股份有限公司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B2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孙健强,庞维聪,白晓军,刘玲玉,李晟</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02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刘忠</w:t>
            </w:r>
          </w:p>
        </w:tc>
      </w:tr>
      <w:tr w14:paraId="3F3A7206">
        <w:tblPrEx>
          <w:tblCellMar>
            <w:top w:w="0" w:type="dxa"/>
            <w:left w:w="108" w:type="dxa"/>
            <w:bottom w:w="0" w:type="dxa"/>
            <w:right w:w="108" w:type="dxa"/>
          </w:tblCellMar>
        </w:tblPrEx>
        <w:trPr>
          <w:trHeight w:val="773"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476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47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水平预制构件在大跨度劲形结构中的施工技术研究及应用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ED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00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60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宁向博,贾富,王炳胜,康海洋,薛梦园,姚翠永,夏兆阳,边磊,魏士朝,甄理</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83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薛梦园</w:t>
            </w:r>
          </w:p>
        </w:tc>
      </w:tr>
      <w:tr w14:paraId="2B48D91A">
        <w:tblPrEx>
          <w:tblCellMar>
            <w:top w:w="0" w:type="dxa"/>
            <w:left w:w="108" w:type="dxa"/>
            <w:bottom w:w="0" w:type="dxa"/>
            <w:right w:w="108" w:type="dxa"/>
          </w:tblCellMar>
        </w:tblPrEx>
        <w:trPr>
          <w:trHeight w:val="75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D97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64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基于工业化建筑施工全过程施工技术管理研究与应用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DF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3DF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中国建筑第四工程局有限公司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72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樊子烁,赵恒发,张宝谦,马一方,位帅鹏,刘汝超,王维鑫</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0A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张宝谦</w:t>
            </w:r>
          </w:p>
        </w:tc>
      </w:tr>
      <w:tr w14:paraId="07BD7F6A">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5D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F4E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基于5D-BIM的EPC工程总承包进度管理研究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A1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DD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中国建筑第四工程局有限公司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BE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张宝谦,马福建,于登合,张馨月</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C2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张宝谦</w:t>
            </w:r>
          </w:p>
        </w:tc>
      </w:tr>
      <w:tr w14:paraId="3082F4A3">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35E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30B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装配式压力机模具及包含该模具的压力机</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13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新装备</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BB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金环钢结构工程有限公司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FA7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李成杰,张强,谢超,马兵,张洪彦,徐金鑫</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48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吴帅</w:t>
            </w:r>
          </w:p>
        </w:tc>
      </w:tr>
      <w:tr w14:paraId="1460C6BC">
        <w:tblPrEx>
          <w:tblCellMar>
            <w:top w:w="0" w:type="dxa"/>
            <w:left w:w="108" w:type="dxa"/>
            <w:bottom w:w="0" w:type="dxa"/>
            <w:right w:w="108" w:type="dxa"/>
          </w:tblCellMar>
        </w:tblPrEx>
        <w:trPr>
          <w:trHeight w:val="725"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02C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4C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“双碳”目标下工业园区的海绵城市建设</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8F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研究(咨询)报告</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6E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中国电子系统工程第四建设有限公司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6F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屈红超,曹雪春,孙其蓓,赵瀚林,乔冰倩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C0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曹雪春</w:t>
            </w:r>
          </w:p>
        </w:tc>
      </w:tr>
      <w:tr w14:paraId="220184F8">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079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6D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中央储备粮秦皇岛直属库海港粮食储备基地四期项目</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55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重大工程</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40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中国建筑第四工程局有限公司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D6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党成祥,王泽园,刘乐艺,马笑颖,刘松,闫清伟,左英伟,路野,李世杰,续鑫,李德胜</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2B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王泽园</w:t>
            </w:r>
          </w:p>
        </w:tc>
      </w:tr>
      <w:tr w14:paraId="3905549D">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0FC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A9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中承式钢箱提篮拱桥建造技术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B8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7C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金环钢结构工程有限公司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21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夏炳涛,任佳佳,万红,唐玉冰,赵正振,谢超,刘刚,李成杰,王志伟,吴帅</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79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吴帅</w:t>
            </w:r>
          </w:p>
        </w:tc>
      </w:tr>
      <w:tr w14:paraId="35BE7302">
        <w:tblPrEx>
          <w:tblCellMar>
            <w:top w:w="0" w:type="dxa"/>
            <w:left w:w="108" w:type="dxa"/>
            <w:bottom w:w="0" w:type="dxa"/>
            <w:right w:w="108" w:type="dxa"/>
          </w:tblCellMar>
        </w:tblPrEx>
        <w:trPr>
          <w:trHeight w:val="51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D56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ED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金都御府商业中心</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B5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重大工程</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EB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河北华旺建设集团有限公司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9B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张兴昌,张艳超,刘向松,许达,李宁,王鹏宇,吴荣凯,张树勋,邵鹏,刘孟来,许正旺,张学兵,孙治国,赵连泽,张军,张君朝,张广森</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E8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张军</w:t>
            </w:r>
          </w:p>
        </w:tc>
      </w:tr>
      <w:tr w14:paraId="0D70F241">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70F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14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一种用于悬空结构的吊篮安装系统</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3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技术发明</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36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中国建筑第四工程局有限公司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06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路野,左英伟,郑金秋,张兴涛,刘明洲</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34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张兴涛</w:t>
            </w:r>
          </w:p>
        </w:tc>
      </w:tr>
      <w:tr w14:paraId="21D5717B">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B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7F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彩钢屋顶工业厂房分布式光伏发电项目最优安装倾角的研究及工程应用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9D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C72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张家口建设发展新能源开发利用有限公司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25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田超,孙智伟,杜启鑫,张虹,王轶强,冯云青,李橦,苏健,樊新乾,孙宁,谷辰,于冰,崔雪刚,邹慧明,孙建飞</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B5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孙智伟</w:t>
            </w:r>
          </w:p>
        </w:tc>
      </w:tr>
      <w:tr w14:paraId="5253BD5E">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827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BF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公路预应力盖梁铰接拼装施工关键技术研究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B5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34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雄安云建泽技术咨询服务有限公司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85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曹鹏,于红武,苗庆海,马晓宁,肖绪玉,周华,欧吴飞,邓锋,杨学文,翟昊楠,夏廷勇,于建超,崔可可,朱孝林,田朕宇,杨娜,陆丽霞,刘利爽,杨恒震,藏雪萌,刘飞,张云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28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于建超</w:t>
            </w:r>
          </w:p>
        </w:tc>
      </w:tr>
      <w:tr w14:paraId="4B658680">
        <w:tblPrEx>
          <w:tblCellMar>
            <w:top w:w="0" w:type="dxa"/>
            <w:left w:w="108" w:type="dxa"/>
            <w:bottom w:w="0" w:type="dxa"/>
            <w:right w:w="108" w:type="dxa"/>
          </w:tblCellMar>
        </w:tblPrEx>
        <w:trPr>
          <w:trHeight w:val="51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502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F8A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被动式超低能耗建筑现浇混凝土内置保温系统施工技术应用与研究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1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C5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河北建工集团有限责任公司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A9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王闯,李跃东,卜松刚,鲍伟占,杜同春,陈斌,程根,安世林,赵鹏起,谢瀚文,王  锟</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4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于国清</w:t>
            </w:r>
          </w:p>
        </w:tc>
      </w:tr>
      <w:tr w14:paraId="337EFA9A">
        <w:tblPrEx>
          <w:tblCellMar>
            <w:top w:w="0" w:type="dxa"/>
            <w:left w:w="108" w:type="dxa"/>
            <w:bottom w:w="0" w:type="dxa"/>
            <w:right w:w="108" w:type="dxa"/>
          </w:tblCellMar>
        </w:tblPrEx>
        <w:trPr>
          <w:trHeight w:val="754"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4D8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18</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86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公路桥涵结构节点铰连接施工关键技术研究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E9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27E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雄安云建泽技术咨询服务有限公司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D8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郭力,刘家萍,张立华,王正,于建超,曹火勇,曾伯川,李东山,付成开,陈龙,张云,曾祥军,高平,辛凯,王春云,贾太斌,刘坤,郝春潮,李帅,吴兴驿,李飞,田江,林星宇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D6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于建超</w:t>
            </w:r>
          </w:p>
        </w:tc>
      </w:tr>
      <w:tr w14:paraId="11D95DB6">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E6F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19</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7C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高等级公路沥青混凝土降噪路面关键技术研究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76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CE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雄安云建泽技术咨询服务有限公司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50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曹胜杰,马海军,岑瑞春,于炯,田斌,沈航,王康,邹华,童建军,文佳鑫,冯凯强,韦磊,赵一翠,王飞飞,蒋彦宁,白新乐,豆燕山,刘建磊,汪健,董浩,于建超,田园园</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8D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于建超</w:t>
            </w:r>
          </w:p>
        </w:tc>
      </w:tr>
      <w:tr w14:paraId="629A0CE9">
        <w:tblPrEx>
          <w:tblCellMar>
            <w:top w:w="0" w:type="dxa"/>
            <w:left w:w="108" w:type="dxa"/>
            <w:bottom w:w="0" w:type="dxa"/>
            <w:right w:w="108" w:type="dxa"/>
          </w:tblCellMar>
        </w:tblPrEx>
        <w:trPr>
          <w:trHeight w:val="72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F45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83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道路桥梁微生物抗裂混凝土关键技术开发研究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E2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7A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雄安云建泽技术咨询服务有限公司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84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张利军,肖先,郝书文,宁闯,于建超,姚远,郑楠,冉星,夏飞超,张鹏飞,田园园,宋书鹏,谢贺龙,袁渊,董豪,张世玉,王删,赵江龙,彭雪,张晋君,刘振兴,郝银勇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00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于建超</w:t>
            </w:r>
          </w:p>
        </w:tc>
      </w:tr>
      <w:tr w14:paraId="1D36F7EB">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110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21</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4B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杆体稳定及囊袋稳压扩体锚杆施工技术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68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B6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大元建业集团</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7F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刘忠,高继,于之飞,任中豪,邓盼</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33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任中豪</w:t>
            </w:r>
          </w:p>
        </w:tc>
      </w:tr>
      <w:tr w14:paraId="0C02982B">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52B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22</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05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基于大数据和模块化组合件信息模型集成关建技术研究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1B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D8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中国建筑第四工程局有限公司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2F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张宝谦,马一方,位帅鹏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87C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张宝谦</w:t>
            </w:r>
          </w:p>
        </w:tc>
      </w:tr>
      <w:tr w14:paraId="49CCFE3D">
        <w:tblPrEx>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EBB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23</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07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高等级公路钢箱梁跨河顶推施工技术研究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79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3C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雄安云建泽技术咨询服务有限公司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F1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肖弘光,陈松洲,艾杰杰,郑卓,梁栋,李永春,柏庆宝,熊畅,郑启迪,张云,唐唯,贾富强,谷政祥,聂绍勇,艾鑫,王春云,卢柏臣,刘宇,平雨,张英杰,陈华照,杨小军</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62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于建超</w:t>
            </w:r>
          </w:p>
        </w:tc>
      </w:tr>
      <w:tr w14:paraId="6054C871">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407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24</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78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智能化技术在建筑防水施工中的研究与应用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0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80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90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张朋朋,宋杰勇,渠鹏飞,齐亮亮,苏明亮,刘保鑫,孙利才,张旭,刘至旭,王志光</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EB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马宁</w:t>
            </w:r>
          </w:p>
        </w:tc>
      </w:tr>
      <w:tr w14:paraId="7BC9083E">
        <w:tblPrEx>
          <w:tblCellMar>
            <w:top w:w="0" w:type="dxa"/>
            <w:left w:w="108" w:type="dxa"/>
            <w:bottom w:w="0" w:type="dxa"/>
            <w:right w:w="108" w:type="dxa"/>
          </w:tblCellMar>
        </w:tblPrEx>
        <w:trPr>
          <w:trHeight w:val="681"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D9D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25</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CD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钢箱梁跨公路吊装施工关键技术研究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3D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CA3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雄安云建泽技术咨询服务有限公司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C5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李永春,陈松洲,艾杰杰,郑卓,梁栋,肖弘光,柏庆宝,郑启迪,唐唯,熊畅,贾富强,王春云,谷政祥,聂绍勇,于建超,艾鑫,卢柏臣,刘宇,平雨,张英杰,陈华照</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9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于建超</w:t>
            </w:r>
          </w:p>
        </w:tc>
      </w:tr>
      <w:tr w14:paraId="5A341919">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595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26</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88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仿清水混凝土施工工艺关键技术研究与运用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1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CB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中国电子系统工程第四建设有限公司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E7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周良,张荣,王亚鹏,魏霖琳,鲜学军,赵海波,肖强,袁镭</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85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肖强</w:t>
            </w:r>
          </w:p>
        </w:tc>
      </w:tr>
      <w:tr w14:paraId="7CF4C6F5">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AFB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27</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07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石灰土路基施工关键技术研究与应用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93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C3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中国建筑第七工程局有限公司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34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刘涛 ,李葛硕,吴迪,梁玉晴,李宏胜,刘志海,蒋攀,蒋俊秋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A3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李葛硕</w:t>
            </w:r>
          </w:p>
        </w:tc>
      </w:tr>
      <w:tr w14:paraId="0CE080A6">
        <w:tblPrEx>
          <w:tblCellMar>
            <w:top w:w="0" w:type="dxa"/>
            <w:left w:w="108" w:type="dxa"/>
            <w:bottom w:w="0" w:type="dxa"/>
            <w:right w:w="108" w:type="dxa"/>
          </w:tblCellMar>
        </w:tblPrEx>
        <w:trPr>
          <w:trHeight w:val="691"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97E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28</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F7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被动式超低能耗建筑围护结构施工技术研究与应用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D1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49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F5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张欣,刘正越,冯密芹,宋新明,王萍,宋博,范士佳,任可蓉,梁鹏宇,张春良,杜启帆,钟英卓,单杭清,于国成,王军勇,韩春,张杨雄,许浩东,张永超</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59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杜启帆</w:t>
            </w:r>
          </w:p>
        </w:tc>
      </w:tr>
      <w:tr w14:paraId="5C6F2D0E">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E62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29</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1D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大型焦炉炉体设备安装关键技术研究与应用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E5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0B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DD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杨康,孙小涛,单杭清,钟英卓,马松宝,于国成,王萍,要立军,冯金鹏,杜启帆,梁鹏宇,张春良</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41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姚彬</w:t>
            </w:r>
          </w:p>
        </w:tc>
      </w:tr>
      <w:tr w14:paraId="398224D3">
        <w:tblPrEx>
          <w:tblCellMar>
            <w:top w:w="0" w:type="dxa"/>
            <w:left w:w="108" w:type="dxa"/>
            <w:bottom w:w="0" w:type="dxa"/>
            <w:right w:w="108" w:type="dxa"/>
          </w:tblCellMar>
        </w:tblPrEx>
        <w:trPr>
          <w:trHeight w:val="82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4EC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30</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F45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地下室铝合金模板施工技术优化与应用研究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F0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32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FE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潘竹行,郭晓玲,赵军,李波,闫海,李长军,韩阔,张越,隋秋霖,吕泽原,周志群,张智勇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B1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赵军</w:t>
            </w:r>
          </w:p>
        </w:tc>
      </w:tr>
      <w:tr w14:paraId="0CDD1FE6">
        <w:tblPrEx>
          <w:tblCellMar>
            <w:top w:w="0" w:type="dxa"/>
            <w:left w:w="108" w:type="dxa"/>
            <w:bottom w:w="0" w:type="dxa"/>
            <w:right w:w="108" w:type="dxa"/>
          </w:tblCellMar>
        </w:tblPrEx>
        <w:trPr>
          <w:trHeight w:val="51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751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31</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47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多立面折线型玻璃幕墙施工技术研究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0F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BC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4B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李瑾瑜,张小丽,郭晓天,姚京波,袁琪钰,李忠意,汪泽宇,王江彬,宋秋,赵鹏飞</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B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马宁</w:t>
            </w:r>
          </w:p>
        </w:tc>
      </w:tr>
      <w:tr w14:paraId="7DF0C07E">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889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32</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05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可拆底模式钢筋桁架楼承板施工技术研究与应用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F5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技术发明</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33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96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杨元峰,赵瑞峰,吴海涛,丁世伟,赵川,郭钊,张新磊,王琦,张戴为,张庆鹏,韩宝贵,刘正杰,刘爱云,马瑞,邢梦,苑宗双,刘天培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EF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杨元峰</w:t>
            </w:r>
          </w:p>
        </w:tc>
      </w:tr>
      <w:tr w14:paraId="56517D39">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E2A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33</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BC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邻地铁深基坑混凝土内支撑施工关键技术研究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EF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A7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47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冯肖波,刘培,刘宪虎,张宏伟,赵鹏飞,孙利才,姜志雄,姚永赏,任浩,仝英林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F5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马宁</w:t>
            </w:r>
          </w:p>
        </w:tc>
      </w:tr>
      <w:tr w14:paraId="7703332C">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D97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4</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5E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混凝土框架斜柱施工中的角度控制关键技术研究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AB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B3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53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赵鹏飞,姚永赏,任浩,姚京波,苏金忠,胡宇,姜志雄,于飞,刘培,刘宪虎</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43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马宁</w:t>
            </w:r>
          </w:p>
        </w:tc>
      </w:tr>
      <w:tr w14:paraId="7FF29379">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1B6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5</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5A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圆柱型钢混凝土组合结构施工关键技术研究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BF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C1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A9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赵鹏飞,姜志雄,姚永赏,张震中,姚京波,冯肖波,任浩,于飞,于黎明,贾金明</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64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马宁</w:t>
            </w:r>
          </w:p>
        </w:tc>
      </w:tr>
      <w:tr w14:paraId="36731089">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165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6</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E5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均和云谷项目交工质量通病治理技术研究与应用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D6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60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山东高速德建集团有限公司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95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韩丙川,罗晓飞,张建建,齐天一,张伟,庞凤岭,韩啸,任宏宇,古晓玉,冯嘉璇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46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于吉宁</w:t>
            </w:r>
          </w:p>
        </w:tc>
      </w:tr>
      <w:tr w14:paraId="72B4080D">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5A4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7</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AE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严寒地区集中式光伏场区施工技术</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10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07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中建八局第二建设有限公司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13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于跃武,高亚飞,曲树春,杨东东,宋广信,王毅,宋珍琪,李旭,房浩宇</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E7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于跃武</w:t>
            </w:r>
          </w:p>
        </w:tc>
      </w:tr>
      <w:tr w14:paraId="534A83CB">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814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8</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311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雨环境耦合作用下大型筒仓结构混凝土连续施工关键技术及绿色材料创新应用研究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4C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41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BF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沈通,韩正俭,陈井益,宋行正,张琼琼,李文斌,彭东林,邓洋,任玉荣,李薇,江南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30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彭东林</w:t>
            </w:r>
          </w:p>
        </w:tc>
      </w:tr>
      <w:tr w14:paraId="3FE348C7">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FD08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D0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城市更新既有建筑（群）韧性提升施工技术研究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6C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技术发明</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FEE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AC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王康,王东光,李云鹏,周伟,汪进胜,冉翠玲,霍红伟,陈嘉伟,杨智凯,顾跃跃,方成,穆久源,陈智,赵延续,叶乾</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AE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冉翠玲</w:t>
            </w:r>
          </w:p>
        </w:tc>
      </w:tr>
      <w:tr w14:paraId="4A190B18">
        <w:tblPrEx>
          <w:tblCellMar>
            <w:top w:w="0" w:type="dxa"/>
            <w:left w:w="108" w:type="dxa"/>
            <w:bottom w:w="0" w:type="dxa"/>
            <w:right w:w="108" w:type="dxa"/>
          </w:tblCellMar>
        </w:tblPrEx>
        <w:trPr>
          <w:trHeight w:val="82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0E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0</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62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劲性复合桩施工植入工艺技术研究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86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FBF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E4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曹立飞,袁琪钰,白冰,张文超,曹海东,任丽园,张小丽,吴迎宾,张云召,赵一辰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50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曹海东</w:t>
            </w:r>
          </w:p>
        </w:tc>
      </w:tr>
      <w:tr w14:paraId="6EB5B314">
        <w:tblPrEx>
          <w:tblCellMar>
            <w:top w:w="0" w:type="dxa"/>
            <w:left w:w="108" w:type="dxa"/>
            <w:bottom w:w="0" w:type="dxa"/>
            <w:right w:w="108" w:type="dxa"/>
          </w:tblCellMar>
        </w:tblPrEx>
        <w:trPr>
          <w:trHeight w:val="82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436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1</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D50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高品质超薄冷轧生产线高效建造技术研发与应用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F0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27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C8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阎文忠,王代发,朱丰运,李大勇,张春勇,王浩航,高占磊,刘胜辉,武金,戚洪然</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D8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姚彬</w:t>
            </w:r>
          </w:p>
        </w:tc>
      </w:tr>
      <w:tr w14:paraId="01DFA129">
        <w:tblPrEx>
          <w:tblCellMar>
            <w:top w:w="0" w:type="dxa"/>
            <w:left w:w="108" w:type="dxa"/>
            <w:bottom w:w="0" w:type="dxa"/>
            <w:right w:w="108" w:type="dxa"/>
          </w:tblCellMar>
        </w:tblPrEx>
        <w:trPr>
          <w:trHeight w:val="82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4DF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2</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F49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复杂地质条件下深基坑支护锚索成孔技术研究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B7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DE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2A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袁琪钰,王佳磊,任丽园,白冰,张文超,曹海东,周校朴,吴迎宾,张云召,赵一辰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03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曹海东</w:t>
            </w:r>
          </w:p>
        </w:tc>
      </w:tr>
      <w:tr w14:paraId="451B8117">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21A7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7D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大直径顶管施工同时穿越软硬土层塌落机理及处治关键技术研究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A2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666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59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王冠钦,刘玉龙,肖云龙,宋有宏,孙龙彪,李玉涛,项春成,赵春林,王春江,张建英,张宝文,王旭,张瑞谋,周爽,张建圆,扈卫东,宗金辉,王子寒</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F7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王冠钦</w:t>
            </w:r>
          </w:p>
        </w:tc>
      </w:tr>
      <w:tr w14:paraId="5C734A48">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170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1C3E">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基于打孔机的岩石成孔技术及钢管桩的施工技术研究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47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7B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河北景品建筑工程有限公司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6C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杨崇新,封黎明</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6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刘雪岩</w:t>
            </w:r>
          </w:p>
        </w:tc>
      </w:tr>
      <w:tr w14:paraId="098EC9C4">
        <w:tblPrEx>
          <w:tblCellMar>
            <w:top w:w="0" w:type="dxa"/>
            <w:left w:w="108" w:type="dxa"/>
            <w:bottom w:w="0" w:type="dxa"/>
            <w:right w:w="108" w:type="dxa"/>
          </w:tblCellMar>
        </w:tblPrEx>
        <w:trPr>
          <w:trHeight w:val="82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100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45</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E1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混凝土整平机器人多场景下自主作业与效能提升应用技术研究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44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CE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河北省第四建筑工程有限公司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0BD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王丽霄,张涛,金世真,赵明智,张金栋,刘伟,彭虎,曹迎新,李宁,苏浩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69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韩建田</w:t>
            </w:r>
          </w:p>
        </w:tc>
      </w:tr>
      <w:tr w14:paraId="529B93A4">
        <w:tblPrEx>
          <w:tblCellMar>
            <w:top w:w="0" w:type="dxa"/>
            <w:left w:w="108" w:type="dxa"/>
            <w:bottom w:w="0" w:type="dxa"/>
            <w:right w:w="108" w:type="dxa"/>
          </w:tblCellMar>
        </w:tblPrEx>
        <w:trPr>
          <w:trHeight w:val="82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03A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46</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AE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无收缩灌浆料与木模体系在结构加固工程中的关键施工技术研究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CE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33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河北住建绿色建筑科技有限公司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1A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张树军,党昭阔,张光宇,牛亚雷,王鸿博,周静静,高江波</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84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王喜成</w:t>
            </w:r>
          </w:p>
        </w:tc>
      </w:tr>
      <w:tr w14:paraId="7F8DE935">
        <w:tblPrEx>
          <w:tblCellMar>
            <w:top w:w="0" w:type="dxa"/>
            <w:left w:w="108" w:type="dxa"/>
            <w:bottom w:w="0" w:type="dxa"/>
            <w:right w:w="108" w:type="dxa"/>
          </w:tblCellMar>
        </w:tblPrEx>
        <w:trPr>
          <w:trHeight w:val="828"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76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47</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D5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地下式再生水厂高效低碳处理工艺与智能运行技术研究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EB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07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中建生态环境集团有限公司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70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张浩,肖亚非,夏杨,劳会妹,金涛,张翀,赵玲,冉栩林,姚少磊,张正</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D4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夏杨</w:t>
            </w:r>
          </w:p>
        </w:tc>
      </w:tr>
      <w:tr w14:paraId="6F8E42F0">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D38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48</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DE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智能吊具在装配式吊装技术中的应用与研究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63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BDB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C9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李燕铎,周校朴,郝晓博,赵晨,傅春妮,边凯旋,曹今泉,刘琦,张晓灿,刘贝贝</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D8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曹今泉</w:t>
            </w:r>
          </w:p>
        </w:tc>
      </w:tr>
      <w:tr w14:paraId="6378236F">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AE1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49</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E9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基于复合保温结构一体化模板的混凝土外墙施工关键技术研究与应用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96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7C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山东高速德建集团有限公司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E8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王义城,吕晓东,于吉宁,黄定春,孙传明,钟雷,代忠祥</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27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于吉宁</w:t>
            </w:r>
          </w:p>
        </w:tc>
      </w:tr>
      <w:tr w14:paraId="7EB0D258">
        <w:tblPrEx>
          <w:tblCellMar>
            <w:top w:w="0" w:type="dxa"/>
            <w:left w:w="108" w:type="dxa"/>
            <w:bottom w:w="0" w:type="dxa"/>
            <w:right w:w="108" w:type="dxa"/>
          </w:tblCellMar>
        </w:tblPrEx>
        <w:trPr>
          <w:trHeight w:val="51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5E6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50</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504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DeepSeek 人工智能在建筑施工管理中的研究与应用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0A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DC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20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袁琪钰,孙利才,冯肖波,张旭,张小丽,齐亮亮,李忠意,马宁,秦一朋,张定邦</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4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马宁</w:t>
            </w:r>
          </w:p>
        </w:tc>
      </w:tr>
      <w:tr w14:paraId="646E1BF9">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541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19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螺锁式预应力异型方桩施工技术研究与应用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8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90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F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孙涛,隋玉朋,卢富海,范守诚,董尚柱,郭慧文,孟庆永,冯洪宇,梁春阳,杨小杰,董绍明,穆军军,董蕾,迟宏臣,冯艳超</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37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隋玉朋</w:t>
            </w:r>
          </w:p>
        </w:tc>
      </w:tr>
      <w:tr w14:paraId="521E4DF8">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8B5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52</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D1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公共建筑混凝土结构中阻尼器预埋件精准安装的技术研究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9A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B1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河北住建绿色建筑科技有限公司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C0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李永兴,王喜成,张浩,李海潮,梁炳强,李君泼,刘亚杰,靳云涛</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43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李君泼</w:t>
            </w:r>
          </w:p>
        </w:tc>
      </w:tr>
      <w:tr w14:paraId="27DF2242">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14D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53</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37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自密实固化土用于机场道槽区下穿通道回填技术研究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AD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新材料</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2B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河北建设集团股份有限公司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D5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李江龙,符浩浩,任鑫,张超阳,李岗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5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李江龙</w:t>
            </w:r>
          </w:p>
        </w:tc>
      </w:tr>
      <w:tr w14:paraId="74B7AE0D">
        <w:tblPrEx>
          <w:tblCellMar>
            <w:top w:w="0" w:type="dxa"/>
            <w:left w:w="108" w:type="dxa"/>
            <w:bottom w:w="0" w:type="dxa"/>
            <w:right w:w="108" w:type="dxa"/>
          </w:tblCellMar>
        </w:tblPrEx>
        <w:trPr>
          <w:trHeight w:val="719"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F7D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54</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42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关于基坑支护智能监测技术的应用研究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14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F1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河北省第二建筑工程有限公司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63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王世佳,张赛栩,郑聪聪,乔舜,曹秦源,张若,刘士林,李申奥,万文昌,顾博林,卢杨桃,姜楠,陈圣宠,陈贤峰,杨东彬,谢莫言,申玉春,刘炎,黄禄</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82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乔舜</w:t>
            </w:r>
          </w:p>
        </w:tc>
      </w:tr>
      <w:tr w14:paraId="3F811874">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9B1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55</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E9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AAC墙板接缝防水防渗漏施工技术研究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18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4E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河北省第二建筑工程有限公司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27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许凤廷,贾艳锋,周景,张炯,耿家怡</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21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周景</w:t>
            </w:r>
          </w:p>
        </w:tc>
      </w:tr>
      <w:tr w14:paraId="1205504E">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8D7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56</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34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建筑工程项目施工现场水资源再利用技术研究与应用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78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6F3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河北住建绿色建筑科技有限公司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17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王松松,刘军伟,苏运磊,司利宁,林志韬,王喜成,刘长俊,陈国雄,袁琪钰,李永兴</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133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王喜成</w:t>
            </w:r>
          </w:p>
        </w:tc>
      </w:tr>
      <w:tr w14:paraId="61294555">
        <w:tblPrEx>
          <w:tblCellMar>
            <w:top w:w="0" w:type="dxa"/>
            <w:left w:w="108" w:type="dxa"/>
            <w:bottom w:w="0" w:type="dxa"/>
            <w:right w:w="108" w:type="dxa"/>
          </w:tblCellMar>
        </w:tblPrEx>
        <w:trPr>
          <w:trHeight w:val="677"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019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57</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9D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大体积轻质泡沫混凝土路基施工技术研究与应用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E5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E7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河北省第二建筑工程有限公司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CC7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李佳祥,郜家旺,齐楠楠,刘子豪,郭浩宇,李鹏冲,郎佳林,赵利伟</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42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郭浩宇</w:t>
            </w:r>
          </w:p>
        </w:tc>
      </w:tr>
      <w:tr w14:paraId="6260AFB5">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AB9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58</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30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河道驳岸冲孔灌注桩施工技术研究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91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90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河北省第二建筑工程有限公司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21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郜家旺,贾强,邸蕾,张佳浩,亚丽娜,李泽祺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09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邸蕾</w:t>
            </w:r>
          </w:p>
        </w:tc>
      </w:tr>
      <w:tr w14:paraId="0B6532F0">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020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59</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16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筒仓滑模智能监测与养护一体化关键技术研发</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A5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F1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河北省第四建筑工程有限公司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042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佟岩,李茂健,张亚玲</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3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张亚玲</w:t>
            </w:r>
          </w:p>
        </w:tc>
      </w:tr>
      <w:tr w14:paraId="2C41E22A">
        <w:tblPrEx>
          <w:tblCellMar>
            <w:top w:w="0" w:type="dxa"/>
            <w:left w:w="108" w:type="dxa"/>
            <w:bottom w:w="0" w:type="dxa"/>
            <w:right w:w="108" w:type="dxa"/>
          </w:tblCellMar>
        </w:tblPrEx>
        <w:trPr>
          <w:trHeight w:val="765"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714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60</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7F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水池外贴式橡胶止水带施工技术研究与应用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EE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B6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河北省第二建筑工程有限公司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4F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孟琪,冯丽花,张强,王东风,田佳豪,程秋华,李彬</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D2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冯丽花</w:t>
            </w:r>
          </w:p>
        </w:tc>
      </w:tr>
      <w:tr w14:paraId="2AE11023">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173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61</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F7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垫衬法在管道非开挖修复中的研究与应用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16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0B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河北省第二建筑工程有限公司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40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何昭冶,许海华,刘贯山</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6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张国芳</w:t>
            </w:r>
          </w:p>
        </w:tc>
      </w:tr>
      <w:tr w14:paraId="3DE7DBD0">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009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62</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C7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各类施工机器人对于现代建筑施工的应用和研究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58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54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2E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陈中强,刘恩超,王博,朱佳龙,李仲烨,刘译泽,刘先锋,苏铭旭,周志群,解龙,马浩钦,林哲</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A2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李波</w:t>
            </w:r>
          </w:p>
        </w:tc>
      </w:tr>
      <w:tr w14:paraId="4A07D4B2">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836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13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光伏发电玻璃节能效果研究与应用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D5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02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6D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鲍海波,李波,张智勇,林勇君,吴一民,韩阔,郭庆鑫,石朋飞,何加浩,杜国强,赵军,刘涛,何诗雨,黄云鹏,李嘉兴,王明睿,玄志歌</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8C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李波</w:t>
            </w:r>
          </w:p>
        </w:tc>
      </w:tr>
      <w:tr w14:paraId="0CA76E42">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840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64</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7A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混凝土装配式模块化建筑体系研究与应用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A0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AB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26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沈松霖,杨毛毛,徐俊鹏,郝富丽,刘春荣,孙仁杰,梁鹏,赵天奇,宋涛,闫荣荣,施卓,周禹,光少洁,张业军,赵睿,张永,田若瑜,迟毅</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E2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沈松霖</w:t>
            </w:r>
          </w:p>
        </w:tc>
      </w:tr>
      <w:tr w14:paraId="1E3AE4AA">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E11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65</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B4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医院净化区降能低耗空间全流程技术研究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DA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E7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中国二十二冶集团有限公司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38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樊志鸿,吕泽源,杨树森,赵东海,王伟星,刘涛,王旭,李晓亮,霍斌,杨学成,张健</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D1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李波</w:t>
            </w:r>
          </w:p>
        </w:tc>
      </w:tr>
      <w:tr w14:paraId="76AD0E09">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B04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66</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8F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地下式再生水厂综合施工技术及绿色建造技术研究与应用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8E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3F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中建生态环境集团有限公司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06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张浩,肖亚非,冉栩林,劳会妹,李鉴柯,尚嘉喜,王若冰,衣明,黄亚辉,修文升,夏杨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CE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冉栩林</w:t>
            </w:r>
          </w:p>
        </w:tc>
      </w:tr>
      <w:tr w14:paraId="273F54FA">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40C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67</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CC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缓粘结预应力板施工中填充体抗浮关键技术研究与应用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75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2A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B1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尹晓伟,尹智慧,刘笑,杨拴,许泽明,薛晓杰,孟仲元,刘翔</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88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刘笑</w:t>
            </w:r>
          </w:p>
        </w:tc>
      </w:tr>
      <w:tr w14:paraId="7D6C86D6">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DC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68</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11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数值模拟技术在叠合板安装中的关键技术研究与应用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02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技术发明</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40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F4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曹亚凯,王晓磊,贾玉旋,刘和义,高志峰,黄冠琼,李宏峥,武晓旭,丁岩,张天威,杜顺凯,贾江朋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F2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王晓磊</w:t>
            </w:r>
          </w:p>
        </w:tc>
      </w:tr>
      <w:tr w14:paraId="3056ECC8">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12B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69</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D99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现浇预应力空心板预应力筋张拉过程中预应力损失的精确计算与控制研究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F3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76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23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马宁,王雄飞,田磊,李景召,梅京正,马艺凡,雍景辉,王健,张天威,杜顺凯,贾江朋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7F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王健</w:t>
            </w:r>
          </w:p>
        </w:tc>
      </w:tr>
      <w:tr w14:paraId="78D99797">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330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70</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B3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住宅ALC墙板与管线一体化施工关键技术研究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F6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0E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石家庄市建筑工程有限公司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13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范晓振,侯国栋,董梅菡,王金涛,张天威,杜顺凯,许峰,李金梁,杜津津,张宇强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DD5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李金梁</w:t>
            </w:r>
          </w:p>
        </w:tc>
      </w:tr>
      <w:tr w14:paraId="19D54D6C">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09786">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71</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8EA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南方传统古建筑在北方改造应用的技术研究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A9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其它</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03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河北景品建筑工程有限公司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4AC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郭杨,孙月,李渊</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39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刘雪岩</w:t>
            </w:r>
          </w:p>
        </w:tc>
      </w:tr>
      <w:tr w14:paraId="2D5ED5B5">
        <w:tblPrEx>
          <w:tblCellMar>
            <w:top w:w="0" w:type="dxa"/>
            <w:left w:w="108" w:type="dxa"/>
            <w:bottom w:w="0" w:type="dxa"/>
            <w:right w:w="108" w:type="dxa"/>
          </w:tblCellMar>
        </w:tblPrEx>
        <w:trPr>
          <w:trHeight w:val="51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5EB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72</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CF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超低能耗建筑内置保温层结构一体化关键技术研究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6D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7BD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河北省第四建筑工程有限公司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7E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闫志军,张兴,韩建田,梁燕,杨平平,张翠敏,张晓鹏,刘凯,周霞,戚朝坤</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BD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闫志军</w:t>
            </w:r>
          </w:p>
        </w:tc>
      </w:tr>
      <w:tr w14:paraId="3744A708">
        <w:tblPrEx>
          <w:tblCellMar>
            <w:top w:w="0" w:type="dxa"/>
            <w:left w:w="108" w:type="dxa"/>
            <w:bottom w:w="0" w:type="dxa"/>
            <w:right w:w="108" w:type="dxa"/>
          </w:tblCellMar>
        </w:tblPrEx>
        <w:trPr>
          <w:trHeight w:val="516"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67C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73</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32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基于BIM技术的异形倾斜钢管柱施工关键技术研究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3B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6B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河北省第四建筑工程有限公司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37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李云，王景龙，康志健，陈军平，田晨曦，陆建磊，侯德源，张翱，李志暄， 郝彦聪</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2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安朝军</w:t>
            </w:r>
          </w:p>
        </w:tc>
      </w:tr>
      <w:tr w14:paraId="3B780F5F">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C75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74</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100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沉淀池圆形倒锥一次成型施工技术研究与应用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F8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3A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河北省第四建筑工程有限公司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FE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王建,蒋童,郑家霖,刘宽泽,赵敏,阮小雷,张京,王谦,解天华,张杰,李笑颜,侯嘉宁,张灿,董雷雷,李晓峰,苏月朋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C0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韩建田</w:t>
            </w:r>
          </w:p>
        </w:tc>
      </w:tr>
      <w:tr w14:paraId="302DA7F1">
        <w:tblPrEx>
          <w:tblCellMar>
            <w:top w:w="0" w:type="dxa"/>
            <w:left w:w="108" w:type="dxa"/>
            <w:bottom w:w="0" w:type="dxa"/>
            <w:right w:w="108" w:type="dxa"/>
          </w:tblCellMar>
        </w:tblPrEx>
        <w:trPr>
          <w:trHeight w:val="749"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44FA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75</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C4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基于Pancake与VST的标准化虚拟样板关键技术应用研究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63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8D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河北建设集团天辰建筑工程有限公司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71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张硕凯,张文忠,卢欣杰,李宗哲,董一龙,李秦,王鸿嘉,乔晓静,黄烁,高宇钧</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83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董一龙</w:t>
            </w:r>
          </w:p>
        </w:tc>
      </w:tr>
      <w:tr w14:paraId="74CFE100">
        <w:tblPrEx>
          <w:tblCellMar>
            <w:top w:w="0" w:type="dxa"/>
            <w:left w:w="108" w:type="dxa"/>
            <w:bottom w:w="0" w:type="dxa"/>
            <w:right w:w="108" w:type="dxa"/>
          </w:tblCellMar>
        </w:tblPrEx>
        <w:trPr>
          <w:trHeight w:val="754"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3FB3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C62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装配式集成卫生间铝蜂窝复合瓷砖墙板施工技术研究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54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B3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河北建设集团股份有限公司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81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刘松,王鹏程,刘学鹏,刘浩,王春华,张旭,马田梦,刘宇鹏,刘蕊,刘辉,刘懿凡,刘宏伟</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E9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王鹏</w:t>
            </w:r>
          </w:p>
        </w:tc>
      </w:tr>
      <w:tr w14:paraId="44B166F1">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37CE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09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空间双曲管桁架安装技术研究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BA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25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河北建设集团股份有限公司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04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陶昕昭,苏毅伟,于涛,苏钰茗,王世强,楚修尚,王仕玥,王娜,周冲,张意鹏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F0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王鹏</w:t>
            </w:r>
          </w:p>
        </w:tc>
      </w:tr>
      <w:tr w14:paraId="1A7D1F28">
        <w:tblPrEx>
          <w:tblCellMar>
            <w:top w:w="0" w:type="dxa"/>
            <w:left w:w="108" w:type="dxa"/>
            <w:bottom w:w="0" w:type="dxa"/>
            <w:right w:w="108" w:type="dxa"/>
          </w:tblCellMar>
        </w:tblPrEx>
        <w:trPr>
          <w:trHeight w:val="704"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BAC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4F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基于5G的建筑机器人远程控制与协同作业技术研究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C3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32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石家庄一建建设集团有限公司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0D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孙悦平,韩双林,李会博,陈立坤,林岩,林媛媛,王文月,谢梓贤</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7E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孙悦平</w:t>
            </w:r>
          </w:p>
        </w:tc>
      </w:tr>
      <w:tr w14:paraId="29AA53F7">
        <w:tblPrEx>
          <w:tblCellMar>
            <w:top w:w="0" w:type="dxa"/>
            <w:left w:w="108" w:type="dxa"/>
            <w:bottom w:w="0" w:type="dxa"/>
            <w:right w:w="108" w:type="dxa"/>
          </w:tblCellMar>
        </w:tblPrEx>
        <w:trPr>
          <w:trHeight w:val="799"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235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DE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BIM与叠合板安装技术融合的智能化施工体系研究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20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0A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河北天昕建设集团有限公司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3F7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程显芳，李彦新，李金星，董文来，蔡玲玲，王勇，周健，张国良，张朋成，卢建浩</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33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董文来</w:t>
            </w:r>
          </w:p>
        </w:tc>
      </w:tr>
      <w:tr w14:paraId="5C0A7164">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DFBE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50ACA1">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面向板式构件施工场景的智能钢筋绑扎机器人关键技术研究与示范应用</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8C52">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12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河北交投建筑科技有限公司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98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王飞、左庆辉、曹璞、石钊强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27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曹璞</w:t>
            </w:r>
          </w:p>
        </w:tc>
      </w:tr>
      <w:tr w14:paraId="4A042AF7">
        <w:tblPrEx>
          <w:tblCellMar>
            <w:top w:w="0" w:type="dxa"/>
            <w:left w:w="108" w:type="dxa"/>
            <w:bottom w:w="0" w:type="dxa"/>
            <w:right w:w="108" w:type="dxa"/>
          </w:tblCellMar>
        </w:tblPrEx>
        <w:trPr>
          <w:trHeight w:val="552"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825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8182B6">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超低能耗模块墙装配式建筑施工关键技术及应用研究</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2211">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技术开发</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0F1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河北交投建筑科技有限公司</w:t>
            </w:r>
          </w:p>
        </w:tc>
        <w:tc>
          <w:tcPr>
            <w:tcW w:w="5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95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王飞、左庆辉、曹璞、石钊强</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EF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曹璞</w:t>
            </w:r>
          </w:p>
        </w:tc>
      </w:tr>
    </w:tbl>
    <w:p w14:paraId="759DFA7C">
      <w:pPr>
        <w:pStyle w:val="6"/>
        <w:ind w:left="0" w:leftChars="0" w:firstLine="0" w:firstLineChars="0"/>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MTRlYTRhOTAwODdlMjdjODE2NDE3YTFjYWY5YTkifQ=="/>
  </w:docVars>
  <w:rsids>
    <w:rsidRoot w:val="00172A27"/>
    <w:rsid w:val="00006193"/>
    <w:rsid w:val="00014B1F"/>
    <w:rsid w:val="000A7F6B"/>
    <w:rsid w:val="00100257"/>
    <w:rsid w:val="00163D86"/>
    <w:rsid w:val="00186FED"/>
    <w:rsid w:val="001D64D7"/>
    <w:rsid w:val="001E6137"/>
    <w:rsid w:val="0038444F"/>
    <w:rsid w:val="00480234"/>
    <w:rsid w:val="0059024B"/>
    <w:rsid w:val="005C5B3E"/>
    <w:rsid w:val="005F481F"/>
    <w:rsid w:val="0065750C"/>
    <w:rsid w:val="006C3717"/>
    <w:rsid w:val="006D11A5"/>
    <w:rsid w:val="00765415"/>
    <w:rsid w:val="007F5A94"/>
    <w:rsid w:val="008668C2"/>
    <w:rsid w:val="008A40EA"/>
    <w:rsid w:val="00A10B05"/>
    <w:rsid w:val="00B55111"/>
    <w:rsid w:val="00BD5587"/>
    <w:rsid w:val="00C01E0A"/>
    <w:rsid w:val="00CD6153"/>
    <w:rsid w:val="00D1432C"/>
    <w:rsid w:val="00D55451"/>
    <w:rsid w:val="00E02F8E"/>
    <w:rsid w:val="00F71B34"/>
    <w:rsid w:val="032D368A"/>
    <w:rsid w:val="0E372937"/>
    <w:rsid w:val="0FDF5876"/>
    <w:rsid w:val="122B27B2"/>
    <w:rsid w:val="172F4AF3"/>
    <w:rsid w:val="17D26205"/>
    <w:rsid w:val="1CBA4F51"/>
    <w:rsid w:val="1D2B423D"/>
    <w:rsid w:val="1FAA34BF"/>
    <w:rsid w:val="217575A6"/>
    <w:rsid w:val="23180F14"/>
    <w:rsid w:val="2A6B1546"/>
    <w:rsid w:val="31FE7F0D"/>
    <w:rsid w:val="32780999"/>
    <w:rsid w:val="415077E4"/>
    <w:rsid w:val="42E9563D"/>
    <w:rsid w:val="45092FDA"/>
    <w:rsid w:val="488C5052"/>
    <w:rsid w:val="4F245FE4"/>
    <w:rsid w:val="4F836AE2"/>
    <w:rsid w:val="511A2E6A"/>
    <w:rsid w:val="54CD4A02"/>
    <w:rsid w:val="5B44356A"/>
    <w:rsid w:val="67A23C42"/>
    <w:rsid w:val="684949E3"/>
    <w:rsid w:val="6A155043"/>
    <w:rsid w:val="6CD00F28"/>
    <w:rsid w:val="6DE9348B"/>
    <w:rsid w:val="790B7845"/>
    <w:rsid w:val="793A2DF9"/>
    <w:rsid w:val="7D8D5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9"/>
    <w:autoRedefine/>
    <w:semiHidden/>
    <w:unhideWhenUsed/>
    <w:qFormat/>
    <w:uiPriority w:val="99"/>
    <w:pPr>
      <w:spacing w:after="120"/>
      <w:ind w:left="420" w:leftChars="200"/>
    </w:p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paragraph" w:styleId="6">
    <w:name w:val="Body Text First Indent 2"/>
    <w:basedOn w:val="2"/>
    <w:link w:val="10"/>
    <w:autoRedefine/>
    <w:semiHidden/>
    <w:unhideWhenUsed/>
    <w:qFormat/>
    <w:uiPriority w:val="99"/>
    <w:pPr>
      <w:ind w:firstLine="420" w:firstLineChars="200"/>
    </w:pPr>
  </w:style>
  <w:style w:type="character" w:customStyle="1" w:styleId="9">
    <w:name w:val="正文文本缩进 Char"/>
    <w:basedOn w:val="8"/>
    <w:link w:val="2"/>
    <w:autoRedefine/>
    <w:semiHidden/>
    <w:qFormat/>
    <w:uiPriority w:val="99"/>
    <w:rPr>
      <w:szCs w:val="24"/>
    </w:rPr>
  </w:style>
  <w:style w:type="character" w:customStyle="1" w:styleId="10">
    <w:name w:val="正文首行缩进 2 Char"/>
    <w:basedOn w:val="9"/>
    <w:link w:val="6"/>
    <w:autoRedefine/>
    <w:semiHidden/>
    <w:qFormat/>
    <w:uiPriority w:val="99"/>
    <w:rPr>
      <w:szCs w:val="24"/>
    </w:rPr>
  </w:style>
  <w:style w:type="character" w:customStyle="1" w:styleId="11">
    <w:name w:val="页眉 Char"/>
    <w:basedOn w:val="8"/>
    <w:link w:val="4"/>
    <w:autoRedefine/>
    <w:qFormat/>
    <w:uiPriority w:val="99"/>
    <w:rPr>
      <w:sz w:val="18"/>
      <w:szCs w:val="18"/>
    </w:rPr>
  </w:style>
  <w:style w:type="character" w:customStyle="1" w:styleId="12">
    <w:name w:val="页脚 Char"/>
    <w:basedOn w:val="8"/>
    <w:link w:val="3"/>
    <w:autoRedefine/>
    <w:qFormat/>
    <w:uiPriority w:val="99"/>
    <w:rPr>
      <w:sz w:val="18"/>
      <w:szCs w:val="18"/>
    </w:rPr>
  </w:style>
  <w:style w:type="character" w:customStyle="1" w:styleId="13">
    <w:name w:val="font11"/>
    <w:basedOn w:val="8"/>
    <w:autoRedefine/>
    <w:qFormat/>
    <w:uiPriority w:val="0"/>
    <w:rPr>
      <w:rFonts w:ascii="Calibri" w:hAnsi="Calibri" w:cs="Calibri"/>
      <w:color w:val="000000"/>
      <w:sz w:val="22"/>
      <w:szCs w:val="22"/>
      <w:u w:val="none"/>
    </w:rPr>
  </w:style>
  <w:style w:type="character" w:customStyle="1" w:styleId="14">
    <w:name w:val="font01"/>
    <w:basedOn w:val="8"/>
    <w:autoRedefine/>
    <w:qFormat/>
    <w:uiPriority w:val="0"/>
    <w:rPr>
      <w:rFonts w:hint="eastAsia" w:ascii="宋体" w:hAnsi="宋体" w:eastAsia="宋体" w:cs="宋体"/>
      <w:color w:val="000000"/>
      <w:sz w:val="22"/>
      <w:szCs w:val="22"/>
      <w:u w:val="none"/>
    </w:rPr>
  </w:style>
  <w:style w:type="character" w:customStyle="1" w:styleId="15">
    <w:name w:val="font2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6872</Words>
  <Characters>6996</Characters>
  <Lines>52</Lines>
  <Paragraphs>14</Paragraphs>
  <TotalTime>4</TotalTime>
  <ScaleCrop>false</ScaleCrop>
  <LinksUpToDate>false</LinksUpToDate>
  <CharactersWithSpaces>7002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2023-04-11T01:22:00Z</dcterms:created>
  <dc:creator>A</dc:creator>
  <cp:lastModifiedBy>WPS_1702522019</cp:lastModifiedBy>
  <dcterms:modified xsi:type="dcterms:W3CDTF">2025-03-31T03:06:02Z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3E554D52C0E24C37B2CC9770B554BCA9_13</vt:lpwstr>
  </property>
  <property fmtid="{D5CDD505-2E9C-101B-9397-08002B2CF9AE}" pid="4" name="KSOTemplateDocerSaveRecord">
    <vt:lpwstr>eyJoZGlkIjoiZWUzYmMxZjFlMTcwODg3NjhmYzg3MjE1YmYwMTY5M2IiLCJ1c2VySWQiOiIxNTY5ODg2NTU2In0=</vt:lpwstr>
  </property>
</Properties>
</file>