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outlineLvl w:val="0"/>
        <w:rPr>
          <w:rFonts w:hint="eastAsia" w:ascii="华文中宋" w:hAnsi="华文中宋" w:eastAsia="华文中宋"/>
          <w:color w:val="FF0000"/>
          <w:sz w:val="80"/>
          <w:szCs w:val="80"/>
        </w:rPr>
      </w:pPr>
      <w:r>
        <w:rPr>
          <w:rFonts w:hint="eastAsia" w:ascii="华文中宋" w:hAnsi="华文中宋" w:eastAsia="华文中宋"/>
          <w:color w:val="FF0000"/>
          <w:sz w:val="80"/>
          <w:szCs w:val="80"/>
        </w:rPr>
        <w:t>河北省建筑业协会文件</w:t>
      </w:r>
    </w:p>
    <w:p>
      <w:pPr>
        <w:autoSpaceDE w:val="0"/>
        <w:autoSpaceDN w:val="0"/>
        <w:snapToGrid w:val="0"/>
        <w:jc w:val="center"/>
        <w:outlineLvl w:val="0"/>
        <w:rPr>
          <w:rFonts w:hint="eastAsia" w:ascii="仿宋_GB2312" w:hAnsi="Times New Roman" w:eastAsia="仿宋_GB2312" w:cs="楷体_GB2312"/>
          <w:sz w:val="32"/>
          <w:szCs w:val="32"/>
          <w:lang w:val="zh-CN"/>
        </w:rPr>
      </w:pPr>
    </w:p>
    <w:p>
      <w:pPr>
        <w:autoSpaceDE w:val="0"/>
        <w:autoSpaceDN w:val="0"/>
        <w:snapToGrid w:val="0"/>
        <w:jc w:val="center"/>
        <w:outlineLvl w:val="0"/>
        <w:rPr>
          <w:rFonts w:hint="eastAsia" w:ascii="仿宋_GB2312" w:hAnsi="Times New Roman" w:eastAsia="仿宋_GB2312" w:cs="楷体_GB2312"/>
          <w:sz w:val="32"/>
          <w:szCs w:val="32"/>
          <w:lang w:val="zh-CN"/>
        </w:rPr>
      </w:pPr>
    </w:p>
    <w:p>
      <w:pPr>
        <w:autoSpaceDE w:val="0"/>
        <w:autoSpaceDN w:val="0"/>
        <w:snapToGrid w:val="0"/>
        <w:jc w:val="center"/>
        <w:outlineLvl w:val="0"/>
        <w:rPr>
          <w:rFonts w:hint="eastAsia" w:ascii="华文中宋" w:hAnsi="华文中宋" w:eastAsia="华文中宋"/>
          <w:color w:val="FF0000"/>
          <w:sz w:val="80"/>
          <w:szCs w:val="80"/>
          <w:lang w:val="zh-CN"/>
        </w:rPr>
      </w:pPr>
      <w:r>
        <w:rPr>
          <w:rFonts w:hint="eastAsia" w:ascii="仿宋_GB2312" w:hAnsi="Times New Roman" w:eastAsia="仿宋_GB2312" w:cs="楷体_GB2312"/>
          <w:sz w:val="32"/>
          <w:szCs w:val="32"/>
          <w:lang w:val="zh-CN"/>
        </w:rPr>
        <w:t>冀建协字</w:t>
      </w:r>
      <w:r>
        <w:rPr>
          <w:rFonts w:hint="eastAsia" w:ascii="仿宋" w:hAnsi="仿宋" w:eastAsia="仿宋" w:cs="Times New Roman"/>
          <w:sz w:val="32"/>
          <w:szCs w:val="32"/>
        </w:rPr>
        <w:t>〔2023〕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130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楷体_GB2312"/>
          <w:sz w:val="32"/>
          <w:szCs w:val="32"/>
          <w:lang w:val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before="156" w:beforeLines="50" w:after="156" w:afterLines="50" w:line="240" w:lineRule="auto"/>
        <w:jc w:val="center"/>
        <w:textAlignment w:val="auto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222885</wp:posOffset>
                </wp:positionV>
                <wp:extent cx="5600700" cy="0"/>
                <wp:effectExtent l="0" t="10160" r="0" b="1841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095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.35pt;margin-top:17.55pt;height:0pt;width:441pt;z-index:251659264;mso-width-relative:page;mso-height-relative:page;" filled="f" stroked="t" coordsize="21600,21600" o:gfxdata="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9+QwzVAAAA&#10;BwEAAA8AAAAAAAAAAQAgAAAAIgAAAGRycy9kb3ducmV2LnhtbFBLAQIUABQAAAAIAIdO4kAQJKGr&#10;5wEAAN4DAAAOAAAAAAAAAAEAIAAAACQBAABkcnMvZTJvRG9jLnhtbFBLBQYAAAAABgAGAFkBAAB9&#10;BQAAAAA=&#10;">
                <v:fill on="f" focussize="0,0"/>
                <v:stroke weight="1.6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Style w:val="6"/>
          <w:rFonts w:hint="default" w:ascii="宋体" w:hAnsi="宋体" w:eastAsia="宋体" w:cs="宋体"/>
          <w:b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转发中国</w:t>
      </w:r>
      <w:r>
        <w:rPr>
          <w:rStyle w:val="6"/>
          <w:rFonts w:hint="eastAsia" w:cs="宋体"/>
          <w:b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建筑业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协会《关于举办贯彻落实</w:t>
      </w:r>
      <w:r>
        <w:rPr>
          <w:rStyle w:val="6"/>
          <w:rFonts w:hint="eastAsia" w:cs="宋体"/>
          <w:b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〈 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质量强国建设纲要</w:t>
      </w:r>
      <w:r>
        <w:rPr>
          <w:rStyle w:val="6"/>
          <w:rFonts w:hint="eastAsia" w:cs="宋体"/>
          <w:b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〉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推动建筑业高质量发展暨〈 建筑工程施工质量管理标准化规程〉宣贯培训班的通知》的通知</w:t>
      </w:r>
    </w:p>
    <w:p>
      <w:pPr>
        <w:adjustRightInd w:val="0"/>
        <w:snapToGrid w:val="0"/>
        <w:spacing w:line="520" w:lineRule="exact"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 w:cs="仿宋"/>
          <w:sz w:val="32"/>
          <w:szCs w:val="32"/>
        </w:rPr>
        <w:t>各市（含辛集市）建筑业协会、雄安新区建筑业协会</w:t>
      </w:r>
      <w:r>
        <w:rPr>
          <w:rFonts w:hint="eastAsia" w:ascii="华文仿宋" w:hAnsi="华文仿宋" w:eastAsia="华文仿宋" w:cs="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仿宋"/>
          <w:sz w:val="32"/>
          <w:szCs w:val="32"/>
        </w:rPr>
        <w:t>各会员单位、各有关单位：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 w:firstLineChars="200"/>
        <w:jc w:val="left"/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</w:rPr>
        <w:t>现将中国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建筑业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</w:rPr>
        <w:t>协会关于举办贯彻落实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《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</w:rPr>
        <w:t>质量强国建设纲要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》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</w:rPr>
        <w:t>推动建筑业高质量发展暨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《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</w:rPr>
        <w:t>建筑工程施工质量管理标准化规程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》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</w:rPr>
        <w:t>宣贯培训班的通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知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</w:rPr>
        <w:t>（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建协函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</w:rPr>
        <w:t>〔202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</w:rPr>
        <w:t>〕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84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</w:rPr>
        <w:t>号）文件转发给你们，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请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</w:rPr>
        <w:t>积极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组织申报。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/>
        <w:ind w:right="0" w:firstLine="64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</w:rPr>
        <w:t>联系人：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任国民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郭志敏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/>
        <w:ind w:right="0" w:firstLine="640" w:firstLineChars="200"/>
        <w:jc w:val="left"/>
        <w:textAlignment w:val="auto"/>
        <w:rPr>
          <w:rFonts w:hint="default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</w:rPr>
        <w:t>联系电话：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0311-68050812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/>
        <w:ind w:right="0" w:firstLine="640" w:firstLineChars="200"/>
        <w:jc w:val="left"/>
        <w:textAlignment w:val="auto"/>
        <w:rPr>
          <w:rFonts w:hint="default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</w:rPr>
        <w:t>联系地址：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石家庄市桥西区长丰路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4号办公楼313室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/>
        <w:ind w:right="0"/>
        <w:jc w:val="left"/>
        <w:textAlignment w:val="auto"/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</w:rPr>
        <w:t>附件：关于举办贯彻落实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《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</w:rPr>
        <w:t>质量强国建设纲要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》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</w:rPr>
        <w:t>推动建筑业高质量发展暨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《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</w:rPr>
        <w:t>建筑工程施工质量管理标准化规程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》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</w:rPr>
        <w:t>宣贯培训班的通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ind w:firstLine="720"/>
        <w:jc w:val="right"/>
        <w:textAlignment w:val="auto"/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河北省建筑业协会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ind w:firstLine="720"/>
        <w:jc w:val="right"/>
        <w:textAlignment w:val="auto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2023年10月12日</w:t>
      </w:r>
    </w:p>
    <w:p>
      <w:r>
        <w:rPr>
          <w:rFonts w:hint="eastAsia" w:ascii="华文中宋" w:hAnsi="华文中宋" w:eastAsia="华文中宋"/>
          <w:sz w:val="24"/>
          <w:szCs w:val="24"/>
          <w:lang w:eastAsia="zh-CN"/>
        </w:rPr>
        <w:br w:type="page"/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94935" cy="7736205"/>
            <wp:effectExtent l="0" t="0" r="5715" b="17145"/>
            <wp:docPr id="5" name="图片 5" descr="1697080048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970800484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4935" cy="773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7895590"/>
            <wp:effectExtent l="0" t="0" r="4445" b="10160"/>
            <wp:docPr id="6" name="图片 6" descr="1697080086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970800868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89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11470" cy="7988935"/>
            <wp:effectExtent l="0" t="0" r="17780" b="12065"/>
            <wp:docPr id="7" name="图片 7" descr="1697080133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970801332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1470" cy="798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91455" cy="7647940"/>
            <wp:effectExtent l="0" t="0" r="4445" b="10160"/>
            <wp:docPr id="8" name="图片 8" descr="1697080174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9708017497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764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ZGJhOTZjODg2OTY2ZDZiYTJiYzE1OTdkMjQxZjYifQ=="/>
  </w:docVars>
  <w:rsids>
    <w:rsidRoot w:val="76C21AB5"/>
    <w:rsid w:val="01791910"/>
    <w:rsid w:val="03095D02"/>
    <w:rsid w:val="041F679F"/>
    <w:rsid w:val="09412D13"/>
    <w:rsid w:val="0EC81F0F"/>
    <w:rsid w:val="149503B7"/>
    <w:rsid w:val="16CF66C6"/>
    <w:rsid w:val="183F2B14"/>
    <w:rsid w:val="18C94AD3"/>
    <w:rsid w:val="1C4032FE"/>
    <w:rsid w:val="1D076B43"/>
    <w:rsid w:val="1D9531D6"/>
    <w:rsid w:val="1EE7180F"/>
    <w:rsid w:val="1F766780"/>
    <w:rsid w:val="254C061E"/>
    <w:rsid w:val="29824F56"/>
    <w:rsid w:val="298962E5"/>
    <w:rsid w:val="2BC270C8"/>
    <w:rsid w:val="2C047A9D"/>
    <w:rsid w:val="2D214A86"/>
    <w:rsid w:val="2E310CF9"/>
    <w:rsid w:val="347C06C5"/>
    <w:rsid w:val="35327830"/>
    <w:rsid w:val="36A4650C"/>
    <w:rsid w:val="38D94467"/>
    <w:rsid w:val="3A3951BD"/>
    <w:rsid w:val="3C9C5ED7"/>
    <w:rsid w:val="3F8F14C0"/>
    <w:rsid w:val="3FEE6A4A"/>
    <w:rsid w:val="400E2C48"/>
    <w:rsid w:val="45101210"/>
    <w:rsid w:val="4D0478AD"/>
    <w:rsid w:val="4D8D78A2"/>
    <w:rsid w:val="4D970721"/>
    <w:rsid w:val="4ED908C5"/>
    <w:rsid w:val="51AF590D"/>
    <w:rsid w:val="54CC5154"/>
    <w:rsid w:val="58AB1524"/>
    <w:rsid w:val="5A544AD3"/>
    <w:rsid w:val="5AF947C9"/>
    <w:rsid w:val="5B7B1CE2"/>
    <w:rsid w:val="5C1F707C"/>
    <w:rsid w:val="63217405"/>
    <w:rsid w:val="64E57B6C"/>
    <w:rsid w:val="66D659BE"/>
    <w:rsid w:val="66E520A5"/>
    <w:rsid w:val="68BB130F"/>
    <w:rsid w:val="6AEA5EDC"/>
    <w:rsid w:val="703F2FD0"/>
    <w:rsid w:val="71671B9D"/>
    <w:rsid w:val="72AC28F0"/>
    <w:rsid w:val="75CA0DE4"/>
    <w:rsid w:val="76C21AB5"/>
    <w:rsid w:val="77212C85"/>
    <w:rsid w:val="77EA05F8"/>
    <w:rsid w:val="795F7A95"/>
    <w:rsid w:val="7E5662F2"/>
    <w:rsid w:val="7F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286</Words>
  <Characters>308</Characters>
  <Lines>0</Lines>
  <Paragraphs>0</Paragraphs>
  <TotalTime>0</TotalTime>
  <ScaleCrop>false</ScaleCrop>
  <LinksUpToDate>false</LinksUpToDate>
  <CharactersWithSpaces>311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2023-01-11T09:37:00Z</dcterms:created>
  <dc:creator>A</dc:creator>
  <cp:lastModifiedBy>A</cp:lastModifiedBy>
  <dcterms:modified xsi:type="dcterms:W3CDTF">2023-10-12T06:20:43Z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BA5A871E153F4BF9A09692C9D07894AC</vt:lpwstr>
  </property>
</Properties>
</file>