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color w:val="000000"/>
          <w:kern w:val="0"/>
          <w:sz w:val="36"/>
          <w:szCs w:val="36"/>
          <w:lang w:val="en-US" w:eastAsia="zh-CN"/>
        </w:rPr>
      </w:pPr>
      <w:bookmarkStart w:id="0" w:name="_GoBack"/>
      <w:bookmarkEnd w:id="0"/>
      <w:r>
        <w:fldChar w:fldCharType="begin"/>
      </w:r>
      <w:r>
        <w:instrText xml:space="preserve"> HYPERLINK "http://www.cacem.com.cn/n13/c41535/part/123875.doc" </w:instrText>
      </w:r>
      <w:r>
        <w:fldChar w:fldCharType="separate"/>
      </w:r>
      <w:r>
        <w:rPr>
          <w:rFonts w:hint="eastAsia" w:ascii="宋体" w:hAnsi="宋体" w:eastAsia="宋体" w:cs="宋体"/>
          <w:b/>
          <w:color w:val="000000"/>
          <w:kern w:val="0"/>
          <w:sz w:val="36"/>
          <w:szCs w:val="36"/>
        </w:rPr>
        <w:t>202</w:t>
      </w:r>
      <w:r>
        <w:rPr>
          <w:rFonts w:ascii="宋体" w:hAnsi="宋体" w:eastAsia="宋体" w:cs="宋体"/>
          <w:b/>
          <w:color w:val="000000"/>
          <w:kern w:val="0"/>
          <w:sz w:val="36"/>
          <w:szCs w:val="36"/>
        </w:rPr>
        <w:t>3</w:t>
      </w:r>
      <w:r>
        <w:rPr>
          <w:rFonts w:hint="eastAsia" w:ascii="宋体" w:hAnsi="宋体" w:eastAsia="宋体" w:cs="宋体"/>
          <w:b/>
          <w:color w:val="000000"/>
          <w:kern w:val="0"/>
          <w:sz w:val="36"/>
          <w:szCs w:val="36"/>
        </w:rPr>
        <w:t>年度河北省建筑业协会科学技术奖</w:t>
      </w:r>
      <w:r>
        <w:rPr>
          <w:rFonts w:hint="eastAsia" w:ascii="宋体" w:hAnsi="宋体" w:eastAsia="宋体" w:cs="宋体"/>
          <w:b/>
          <w:color w:val="000000"/>
          <w:kern w:val="0"/>
          <w:sz w:val="36"/>
          <w:szCs w:val="36"/>
          <w:lang w:val="en-US" w:eastAsia="zh-CN"/>
        </w:rPr>
        <w:t>获奖</w:t>
      </w:r>
      <w:r>
        <w:rPr>
          <w:rFonts w:hint="eastAsia" w:ascii="宋体" w:hAnsi="宋体" w:eastAsia="宋体" w:cs="宋体"/>
          <w:b/>
          <w:color w:val="000000"/>
          <w:kern w:val="0"/>
          <w:sz w:val="36"/>
          <w:szCs w:val="36"/>
        </w:rPr>
        <w:t>名单</w:t>
      </w:r>
      <w:r>
        <w:rPr>
          <w:rFonts w:hint="eastAsia" w:ascii="宋体" w:hAnsi="宋体" w:eastAsia="宋体" w:cs="宋体"/>
          <w:b/>
          <w:color w:val="000000"/>
          <w:kern w:val="0"/>
          <w:sz w:val="36"/>
          <w:szCs w:val="36"/>
        </w:rPr>
        <w:fldChar w:fldCharType="end"/>
      </w:r>
    </w:p>
    <w:p>
      <w:pPr>
        <w:autoSpaceDE w:val="0"/>
        <w:autoSpaceDN w:val="0"/>
        <w:adjustRightInd w:val="0"/>
        <w:jc w:val="center"/>
        <w:rPr>
          <w:rFonts w:ascii="宋体" w:hAnsi="宋体" w:eastAsia="宋体" w:cs="宋体"/>
          <w:b/>
          <w:color w:val="000000"/>
          <w:kern w:val="0"/>
          <w:sz w:val="36"/>
          <w:szCs w:val="36"/>
        </w:rPr>
      </w:pPr>
    </w:p>
    <w:p>
      <w:pPr>
        <w:numPr>
          <w:ilvl w:val="0"/>
          <w:numId w:val="1"/>
        </w:numPr>
        <w:autoSpaceDE w:val="0"/>
        <w:autoSpaceDN w:val="0"/>
        <w:adjustRightInd w:val="0"/>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科学技术进步奖</w:t>
      </w:r>
    </w:p>
    <w:p>
      <w:pPr>
        <w:autoSpaceDE w:val="0"/>
        <w:autoSpaceDN w:val="0"/>
        <w:adjustRightInd w:val="0"/>
        <w:rPr>
          <w:rFonts w:ascii="黑体" w:hAnsi="黑体" w:eastAsia="黑体" w:cs="宋体"/>
          <w:bCs/>
          <w:color w:val="000000"/>
          <w:kern w:val="0"/>
          <w:sz w:val="32"/>
          <w:szCs w:val="32"/>
        </w:rPr>
      </w:pPr>
    </w:p>
    <w:p>
      <w:pPr>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特等奖（</w:t>
      </w:r>
      <w:r>
        <w:rPr>
          <w:rFonts w:hint="eastAsia" w:ascii="黑体" w:hAnsi="黑体" w:eastAsia="黑体" w:cs="宋体"/>
          <w:bCs/>
          <w:color w:val="000000"/>
          <w:kern w:val="0"/>
          <w:sz w:val="32"/>
          <w:szCs w:val="32"/>
          <w:lang w:val="en-US" w:eastAsia="zh-CN"/>
        </w:rPr>
        <w:t>2</w:t>
      </w:r>
      <w:r>
        <w:rPr>
          <w:rFonts w:hint="eastAsia" w:ascii="黑体" w:hAnsi="黑体" w:eastAsia="黑体" w:cs="宋体"/>
          <w:bCs/>
          <w:color w:val="000000"/>
          <w:kern w:val="0"/>
          <w:sz w:val="32"/>
          <w:szCs w:val="32"/>
        </w:rPr>
        <w:t>项）</w:t>
      </w:r>
    </w:p>
    <w:p>
      <w:pPr>
        <w:pStyle w:val="2"/>
      </w:pPr>
    </w:p>
    <w:tbl>
      <w:tblPr>
        <w:tblStyle w:val="7"/>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1787"/>
        <w:gridCol w:w="256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7" w:hRule="atLeast"/>
          <w:jc w:val="center"/>
        </w:trPr>
        <w:tc>
          <w:tcPr>
            <w:tcW w:w="1068" w:type="dxa"/>
            <w:shd w:val="clear" w:color="auto" w:fill="auto"/>
            <w:vAlign w:val="center"/>
          </w:tcPr>
          <w:p>
            <w:pPr>
              <w:widowControl/>
              <w:jc w:val="center"/>
              <w:textAlignment w:val="top"/>
              <w:rPr>
                <w:rFonts w:cs="华文中宋" w:asciiTheme="minorEastAsia" w:hAnsiTheme="minorEastAsia"/>
                <w:b/>
                <w:bCs/>
                <w:color w:val="000000"/>
                <w:kern w:val="0"/>
                <w:szCs w:val="21"/>
                <w:lang w:bidi="ar"/>
              </w:rPr>
            </w:pPr>
            <w:r>
              <w:rPr>
                <w:rFonts w:hint="eastAsia" w:cs="华文中宋" w:asciiTheme="minorEastAsia" w:hAnsiTheme="minorEastAsia"/>
                <w:b/>
                <w:bCs/>
                <w:color w:val="000000"/>
                <w:kern w:val="0"/>
                <w:szCs w:val="21"/>
                <w:lang w:bidi="ar"/>
              </w:rPr>
              <w:t>获奖编号</w:t>
            </w:r>
          </w:p>
        </w:tc>
        <w:tc>
          <w:tcPr>
            <w:tcW w:w="1787" w:type="dxa"/>
            <w:shd w:val="clear" w:color="auto" w:fill="auto"/>
            <w:vAlign w:val="center"/>
          </w:tcPr>
          <w:p>
            <w:pPr>
              <w:widowControl/>
              <w:jc w:val="center"/>
              <w:textAlignment w:val="top"/>
              <w:rPr>
                <w:rFonts w:cs="华文中宋" w:asciiTheme="minorEastAsia" w:hAnsiTheme="minorEastAsia"/>
                <w:b/>
                <w:bCs/>
                <w:color w:val="000000"/>
                <w:kern w:val="0"/>
                <w:szCs w:val="21"/>
                <w:lang w:bidi="ar"/>
              </w:rPr>
            </w:pPr>
            <w:r>
              <w:rPr>
                <w:rFonts w:hint="eastAsia" w:cs="华文中宋" w:asciiTheme="minorEastAsia" w:hAnsiTheme="minorEastAsia"/>
                <w:b/>
                <w:bCs/>
                <w:color w:val="000000"/>
                <w:kern w:val="0"/>
                <w:szCs w:val="21"/>
                <w:lang w:bidi="ar"/>
              </w:rPr>
              <w:t>申报单位</w:t>
            </w:r>
          </w:p>
        </w:tc>
        <w:tc>
          <w:tcPr>
            <w:tcW w:w="2560" w:type="dxa"/>
            <w:shd w:val="clear" w:color="auto" w:fill="auto"/>
            <w:vAlign w:val="center"/>
          </w:tcPr>
          <w:p>
            <w:pPr>
              <w:widowControl/>
              <w:jc w:val="center"/>
              <w:textAlignment w:val="top"/>
              <w:rPr>
                <w:rFonts w:cs="华文中宋" w:asciiTheme="minorEastAsia" w:hAnsiTheme="minorEastAsia"/>
                <w:b/>
                <w:bCs/>
                <w:color w:val="000000"/>
                <w:kern w:val="0"/>
                <w:szCs w:val="21"/>
                <w:lang w:bidi="ar"/>
              </w:rPr>
            </w:pPr>
            <w:r>
              <w:rPr>
                <w:rFonts w:hint="eastAsia" w:cs="华文中宋" w:asciiTheme="minorEastAsia" w:hAnsiTheme="minorEastAsia"/>
                <w:b/>
                <w:bCs/>
                <w:color w:val="000000"/>
                <w:kern w:val="0"/>
                <w:szCs w:val="21"/>
                <w:lang w:bidi="ar"/>
              </w:rPr>
              <w:t>成果名称</w:t>
            </w:r>
          </w:p>
        </w:tc>
        <w:tc>
          <w:tcPr>
            <w:tcW w:w="4078" w:type="dxa"/>
            <w:shd w:val="clear" w:color="auto" w:fill="auto"/>
            <w:vAlign w:val="center"/>
          </w:tcPr>
          <w:p>
            <w:pPr>
              <w:widowControl/>
              <w:jc w:val="center"/>
              <w:textAlignment w:val="top"/>
              <w:rPr>
                <w:rFonts w:cs="华文中宋" w:asciiTheme="minorEastAsia" w:hAnsiTheme="minorEastAsia"/>
                <w:b/>
                <w:bCs/>
                <w:color w:val="000000"/>
                <w:kern w:val="0"/>
                <w:szCs w:val="21"/>
                <w:lang w:bidi="ar"/>
              </w:rPr>
            </w:pPr>
            <w:r>
              <w:rPr>
                <w:rFonts w:hint="eastAsia" w:cs="Times New Roman" w:asciiTheme="minorEastAsia" w:hAnsiTheme="minorEastAsia"/>
                <w:b/>
                <w:bCs/>
                <w:szCs w:val="21"/>
              </w:rPr>
              <w:t>完成人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jc w:val="center"/>
        </w:trPr>
        <w:tc>
          <w:tcPr>
            <w:tcW w:w="1068" w:type="dxa"/>
            <w:shd w:val="clear" w:color="auto" w:fill="auto"/>
            <w:vAlign w:val="center"/>
          </w:tcPr>
          <w:p>
            <w:pPr>
              <w:widowControl/>
              <w:jc w:val="center"/>
              <w:textAlignment w:val="top"/>
              <w:rPr>
                <w:rFonts w:cs="Calibri" w:asciiTheme="minorEastAsia" w:hAnsiTheme="minorEastAsia"/>
                <w:color w:val="000000"/>
                <w:kern w:val="0"/>
                <w:szCs w:val="21"/>
                <w:lang w:bidi="ar"/>
              </w:rPr>
            </w:pPr>
            <w:r>
              <w:rPr>
                <w:rFonts w:cs="Calibri" w:asciiTheme="minorEastAsia" w:hAnsiTheme="minorEastAsia"/>
                <w:color w:val="000000"/>
                <w:kern w:val="0"/>
                <w:szCs w:val="21"/>
                <w:lang w:bidi="ar"/>
              </w:rPr>
              <w:t>KJJB2023001</w:t>
            </w:r>
          </w:p>
        </w:tc>
        <w:tc>
          <w:tcPr>
            <w:tcW w:w="1787" w:type="dxa"/>
            <w:shd w:val="clear" w:color="auto" w:fill="auto"/>
            <w:vAlign w:val="center"/>
          </w:tcPr>
          <w:p>
            <w:pPr>
              <w:widowControl/>
              <w:jc w:val="left"/>
              <w:textAlignment w:val="top"/>
              <w:rPr>
                <w:rFonts w:cs="Calibri" w:asciiTheme="minorEastAsia" w:hAnsiTheme="minorEastAsia"/>
                <w:color w:val="000000"/>
                <w:kern w:val="0"/>
                <w:szCs w:val="21"/>
                <w:lang w:bidi="ar"/>
              </w:rPr>
            </w:pPr>
            <w:r>
              <w:rPr>
                <w:rFonts w:hint="eastAsia" w:cs="Calibri" w:asciiTheme="minorEastAsia" w:hAnsiTheme="minorEastAsia"/>
                <w:color w:val="000000"/>
                <w:kern w:val="0"/>
                <w:szCs w:val="21"/>
                <w:lang w:bidi="ar"/>
              </w:rPr>
              <w:t>河北地质大学</w:t>
            </w:r>
          </w:p>
        </w:tc>
        <w:tc>
          <w:tcPr>
            <w:tcW w:w="2560" w:type="dxa"/>
            <w:shd w:val="clear" w:color="auto" w:fill="auto"/>
            <w:vAlign w:val="center"/>
          </w:tcPr>
          <w:p>
            <w:pPr>
              <w:widowControl/>
              <w:jc w:val="left"/>
              <w:textAlignment w:val="top"/>
              <w:rPr>
                <w:rFonts w:cs="Calibri" w:asciiTheme="minorEastAsia" w:hAnsiTheme="minorEastAsia"/>
                <w:color w:val="000000"/>
                <w:kern w:val="0"/>
                <w:szCs w:val="21"/>
                <w:lang w:bidi="ar"/>
              </w:rPr>
            </w:pPr>
            <w:r>
              <w:rPr>
                <w:rFonts w:hint="eastAsia" w:cs="Calibri" w:asciiTheme="minorEastAsia" w:hAnsiTheme="minorEastAsia"/>
                <w:color w:val="000000"/>
                <w:kern w:val="0"/>
                <w:szCs w:val="21"/>
                <w:lang w:bidi="ar"/>
              </w:rPr>
              <w:t>地下综合管廊灾变控制与韧性提升关键技术及应用</w:t>
            </w:r>
          </w:p>
        </w:tc>
        <w:tc>
          <w:tcPr>
            <w:tcW w:w="4078" w:type="dxa"/>
            <w:shd w:val="clear" w:color="auto" w:fill="auto"/>
            <w:vAlign w:val="center"/>
          </w:tcPr>
          <w:p>
            <w:pPr>
              <w:widowControl/>
              <w:jc w:val="left"/>
              <w:textAlignment w:val="top"/>
              <w:rPr>
                <w:rFonts w:cs="Calibri" w:asciiTheme="minorEastAsia" w:hAnsiTheme="minorEastAsia"/>
                <w:color w:val="000000"/>
                <w:kern w:val="0"/>
                <w:szCs w:val="21"/>
                <w:lang w:bidi="ar"/>
              </w:rPr>
            </w:pPr>
            <w:r>
              <w:rPr>
                <w:rFonts w:hint="eastAsia" w:cs="Calibri" w:asciiTheme="minorEastAsia" w:hAnsiTheme="minorEastAsia"/>
                <w:color w:val="000000"/>
                <w:kern w:val="0"/>
                <w:szCs w:val="21"/>
                <w:lang w:bidi="ar"/>
              </w:rPr>
              <w:t>曹秀玲、冯鸿雁、袁颖、牛建广、岳沐慈、高爱舫、王玉江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07" w:hRule="atLeast"/>
          <w:jc w:val="center"/>
        </w:trPr>
        <w:tc>
          <w:tcPr>
            <w:tcW w:w="1068" w:type="dxa"/>
            <w:shd w:val="clear" w:color="auto" w:fill="auto"/>
            <w:vAlign w:val="center"/>
          </w:tcPr>
          <w:p>
            <w:pPr>
              <w:widowControl/>
              <w:jc w:val="center"/>
              <w:textAlignment w:val="top"/>
              <w:rPr>
                <w:rFonts w:cs="Calibri" w:asciiTheme="minorEastAsia" w:hAnsiTheme="minorEastAsia"/>
                <w:color w:val="000000"/>
                <w:kern w:val="0"/>
                <w:szCs w:val="21"/>
                <w:lang w:bidi="ar"/>
              </w:rPr>
            </w:pPr>
            <w:r>
              <w:rPr>
                <w:rFonts w:cs="Calibri" w:asciiTheme="minorEastAsia" w:hAnsiTheme="minorEastAsia"/>
                <w:color w:val="000000"/>
                <w:kern w:val="0"/>
                <w:szCs w:val="21"/>
                <w:lang w:bidi="ar"/>
              </w:rPr>
              <w:t>KJJB2023002</w:t>
            </w:r>
          </w:p>
        </w:tc>
        <w:tc>
          <w:tcPr>
            <w:tcW w:w="1787" w:type="dxa"/>
            <w:shd w:val="clear" w:color="auto" w:fill="auto"/>
            <w:vAlign w:val="center"/>
          </w:tcPr>
          <w:p>
            <w:pPr>
              <w:widowControl/>
              <w:jc w:val="left"/>
              <w:textAlignment w:val="top"/>
              <w:rPr>
                <w:rFonts w:cs="Calibri" w:asciiTheme="minorEastAsia" w:hAnsiTheme="minorEastAsia"/>
                <w:color w:val="000000"/>
                <w:kern w:val="0"/>
                <w:szCs w:val="21"/>
                <w:lang w:bidi="ar"/>
              </w:rPr>
            </w:pPr>
            <w:r>
              <w:rPr>
                <w:rFonts w:hint="eastAsia" w:cs="Calibri" w:asciiTheme="minorEastAsia" w:hAnsiTheme="minorEastAsia"/>
                <w:color w:val="000000"/>
                <w:kern w:val="0"/>
                <w:szCs w:val="21"/>
                <w:lang w:bidi="ar"/>
              </w:rPr>
              <w:t>中铁三局集团第二工程有限公司</w:t>
            </w:r>
          </w:p>
        </w:tc>
        <w:tc>
          <w:tcPr>
            <w:tcW w:w="2560" w:type="dxa"/>
            <w:shd w:val="clear" w:color="auto" w:fill="auto"/>
            <w:vAlign w:val="center"/>
          </w:tcPr>
          <w:p>
            <w:pPr>
              <w:widowControl/>
              <w:jc w:val="left"/>
              <w:textAlignment w:val="top"/>
              <w:rPr>
                <w:rFonts w:cs="Calibri" w:asciiTheme="minorEastAsia" w:hAnsiTheme="minorEastAsia"/>
                <w:color w:val="000000"/>
                <w:kern w:val="0"/>
                <w:szCs w:val="21"/>
                <w:lang w:bidi="ar"/>
              </w:rPr>
            </w:pPr>
            <w:r>
              <w:rPr>
                <w:rFonts w:hint="eastAsia" w:cs="Calibri" w:asciiTheme="minorEastAsia" w:hAnsiTheme="minorEastAsia"/>
                <w:color w:val="000000"/>
                <w:kern w:val="0"/>
                <w:szCs w:val="21"/>
                <w:lang w:bidi="ar"/>
              </w:rPr>
              <w:t>高速铁路装配式桥梁施工技术研究</w:t>
            </w:r>
          </w:p>
        </w:tc>
        <w:tc>
          <w:tcPr>
            <w:tcW w:w="4078" w:type="dxa"/>
            <w:shd w:val="clear" w:color="auto" w:fill="auto"/>
            <w:vAlign w:val="center"/>
          </w:tcPr>
          <w:p>
            <w:pPr>
              <w:widowControl/>
              <w:jc w:val="left"/>
              <w:textAlignment w:val="top"/>
              <w:rPr>
                <w:rFonts w:cs="Calibri" w:asciiTheme="minorEastAsia" w:hAnsiTheme="minorEastAsia"/>
                <w:color w:val="000000"/>
                <w:kern w:val="0"/>
                <w:szCs w:val="21"/>
                <w:lang w:bidi="ar"/>
              </w:rPr>
            </w:pPr>
            <w:r>
              <w:rPr>
                <w:rFonts w:hint="eastAsia" w:cs="Calibri" w:asciiTheme="minorEastAsia" w:hAnsiTheme="minorEastAsia"/>
                <w:color w:val="000000"/>
                <w:kern w:val="0"/>
                <w:szCs w:val="21"/>
                <w:lang w:bidi="ar"/>
              </w:rPr>
              <w:t>董俊、张宁军、薛海巍、曹涛、陈宇博、刘承宏、李雪雷、闫国庆、关铁锁、马良</w:t>
            </w:r>
          </w:p>
        </w:tc>
      </w:tr>
    </w:tbl>
    <w:p>
      <w:pPr>
        <w:pStyle w:val="2"/>
        <w:sectPr>
          <w:footerReference r:id="rId3" w:type="default"/>
          <w:pgSz w:w="11906" w:h="16838"/>
          <w:pgMar w:top="1440" w:right="1803" w:bottom="1440" w:left="1803" w:header="851" w:footer="992" w:gutter="0"/>
          <w:cols w:space="0" w:num="1"/>
          <w:docGrid w:type="lines" w:linePitch="319" w:charSpace="0"/>
        </w:sectPr>
      </w:pPr>
    </w:p>
    <w:p>
      <w:pPr>
        <w:autoSpaceDE w:val="0"/>
        <w:autoSpaceDN w:val="0"/>
        <w:adjustRightInd w:val="0"/>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一等奖（</w:t>
      </w:r>
      <w:r>
        <w:rPr>
          <w:rFonts w:ascii="黑体" w:hAnsi="黑体" w:eastAsia="黑体" w:cs="宋体"/>
          <w:bCs/>
          <w:color w:val="000000"/>
          <w:kern w:val="0"/>
          <w:sz w:val="32"/>
          <w:szCs w:val="32"/>
        </w:rPr>
        <w:t>3</w:t>
      </w:r>
      <w:r>
        <w:rPr>
          <w:rFonts w:hint="eastAsia" w:ascii="黑体" w:hAnsi="黑体" w:eastAsia="黑体" w:cs="宋体"/>
          <w:bCs/>
          <w:color w:val="000000"/>
          <w:kern w:val="0"/>
          <w:sz w:val="32"/>
          <w:szCs w:val="32"/>
          <w:lang w:val="en-US" w:eastAsia="zh-CN"/>
        </w:rPr>
        <w:t>4</w:t>
      </w:r>
      <w:r>
        <w:rPr>
          <w:rFonts w:hint="eastAsia" w:ascii="黑体" w:hAnsi="黑体" w:eastAsia="黑体" w:cs="宋体"/>
          <w:bCs/>
          <w:color w:val="000000"/>
          <w:kern w:val="0"/>
          <w:sz w:val="32"/>
          <w:szCs w:val="32"/>
        </w:rPr>
        <w:t>项）</w:t>
      </w:r>
    </w:p>
    <w:p>
      <w:pPr>
        <w:pStyle w:val="2"/>
      </w:pPr>
    </w:p>
    <w:tbl>
      <w:tblPr>
        <w:tblStyle w:val="7"/>
        <w:tblpPr w:leftFromText="180" w:rightFromText="180" w:vertAnchor="text" w:tblpXSpec="center" w:tblpY="1"/>
        <w:tblOverlap w:val="never"/>
        <w:tblW w:w="9493" w:type="dxa"/>
        <w:jc w:val="center"/>
        <w:tblInd w:w="0" w:type="dxa"/>
        <w:tblLayout w:type="fixed"/>
        <w:tblCellMar>
          <w:top w:w="0" w:type="dxa"/>
          <w:left w:w="108" w:type="dxa"/>
          <w:bottom w:w="0" w:type="dxa"/>
          <w:right w:w="108" w:type="dxa"/>
        </w:tblCellMar>
      </w:tblPr>
      <w:tblGrid>
        <w:gridCol w:w="1121"/>
        <w:gridCol w:w="2120"/>
        <w:gridCol w:w="2386"/>
        <w:gridCol w:w="3866"/>
      </w:tblGrid>
      <w:tr>
        <w:tblPrEx>
          <w:tblLayout w:type="fixed"/>
          <w:tblCellMar>
            <w:top w:w="0" w:type="dxa"/>
            <w:left w:w="108" w:type="dxa"/>
            <w:bottom w:w="0" w:type="dxa"/>
            <w:right w:w="108" w:type="dxa"/>
          </w:tblCellMar>
        </w:tblPrEx>
        <w:trPr>
          <w:trHeight w:val="53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cs="宋体" w:asciiTheme="minorEastAsia" w:hAnsiTheme="minorEastAsia"/>
                <w:b/>
                <w:bCs/>
                <w:color w:val="000000"/>
                <w:szCs w:val="21"/>
              </w:rPr>
              <w:t>获奖编号</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hint="eastAsia" w:cs="宋体" w:asciiTheme="minorEastAsia" w:hAnsiTheme="minorEastAsia"/>
                <w:b/>
                <w:bCs/>
                <w:color w:val="000000"/>
                <w:kern w:val="0"/>
                <w:szCs w:val="21"/>
                <w:lang w:bidi="ar"/>
              </w:rPr>
              <w:t>完成单位</w:t>
            </w:r>
          </w:p>
        </w:tc>
        <w:tc>
          <w:tcPr>
            <w:tcW w:w="238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hint="eastAsia" w:cs="宋体" w:asciiTheme="minorEastAsia" w:hAnsiTheme="minorEastAsia"/>
                <w:b/>
                <w:bCs/>
                <w:color w:val="000000"/>
                <w:kern w:val="0"/>
                <w:szCs w:val="21"/>
                <w:lang w:bidi="ar"/>
              </w:rPr>
              <w:t>成果名称</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kern w:val="0"/>
                <w:szCs w:val="21"/>
                <w:lang w:bidi="ar"/>
              </w:rPr>
            </w:pPr>
            <w:r>
              <w:rPr>
                <w:rFonts w:hint="eastAsia" w:cs="宋体" w:asciiTheme="minorEastAsia" w:hAnsiTheme="minorEastAsia"/>
                <w:b/>
                <w:bCs/>
                <w:color w:val="000000"/>
                <w:kern w:val="0"/>
                <w:szCs w:val="21"/>
                <w:lang w:bidi="ar"/>
              </w:rPr>
              <w:t>完成人</w:t>
            </w:r>
          </w:p>
        </w:tc>
      </w:tr>
      <w:tr>
        <w:tblPrEx>
          <w:tblLayout w:type="fixed"/>
          <w:tblCellMar>
            <w:top w:w="0" w:type="dxa"/>
            <w:left w:w="108" w:type="dxa"/>
            <w:bottom w:w="0" w:type="dxa"/>
            <w:right w:w="108" w:type="dxa"/>
          </w:tblCellMar>
        </w:tblPrEx>
        <w:trPr>
          <w:trHeight w:val="734"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Calibri" w:asciiTheme="minorEastAsia" w:hAnsiTheme="minorEastAsia" w:eastAsiaTheme="minorEastAsia"/>
                <w:color w:val="auto"/>
                <w:kern w:val="0"/>
                <w:sz w:val="21"/>
                <w:szCs w:val="21"/>
                <w:lang w:val="en-US" w:eastAsia="zh-CN" w:bidi="ar"/>
              </w:rPr>
            </w:pPr>
            <w:r>
              <w:rPr>
                <w:rFonts w:cs="Calibri" w:asciiTheme="minorEastAsia" w:hAnsiTheme="minorEastAsia"/>
                <w:color w:val="auto"/>
                <w:kern w:val="0"/>
                <w:szCs w:val="21"/>
                <w:lang w:bidi="ar"/>
              </w:rPr>
              <w:t>KJJB2023003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cs="Calibri" w:asciiTheme="minorEastAsia" w:hAnsiTheme="minorEastAsia" w:eastAsiaTheme="minorEastAsia"/>
                <w:color w:val="auto"/>
                <w:kern w:val="0"/>
                <w:sz w:val="21"/>
                <w:szCs w:val="21"/>
                <w:lang w:val="en-US" w:eastAsia="zh-CN" w:bidi="ar"/>
              </w:rPr>
            </w:pPr>
            <w:r>
              <w:rPr>
                <w:rFonts w:hint="eastAsia" w:cs="Calibri" w:asciiTheme="minorEastAsia" w:hAnsiTheme="minorEastAsia"/>
                <w:color w:val="auto"/>
                <w:kern w:val="0"/>
                <w:szCs w:val="21"/>
                <w:lang w:bidi="ar"/>
              </w:rPr>
              <w:t>中建生态环境集团有限公司</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cs="Calibri" w:asciiTheme="minorEastAsia" w:hAnsiTheme="minorEastAsia" w:eastAsiaTheme="minorEastAsia"/>
                <w:color w:val="auto"/>
                <w:kern w:val="0"/>
                <w:sz w:val="21"/>
                <w:szCs w:val="21"/>
                <w:lang w:val="en-US" w:eastAsia="zh-CN" w:bidi="ar"/>
              </w:rPr>
            </w:pPr>
            <w:r>
              <w:rPr>
                <w:rFonts w:hint="eastAsia" w:cs="Calibri" w:asciiTheme="minorEastAsia" w:hAnsiTheme="minorEastAsia"/>
                <w:color w:val="auto"/>
                <w:kern w:val="0"/>
                <w:szCs w:val="21"/>
                <w:lang w:bidi="ar"/>
              </w:rPr>
              <w:t>低温污水高标准出水处理技术</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cs="Calibri" w:asciiTheme="minorEastAsia" w:hAnsiTheme="minorEastAsia" w:eastAsiaTheme="minorEastAsia"/>
                <w:color w:val="auto"/>
                <w:kern w:val="0"/>
                <w:sz w:val="21"/>
                <w:szCs w:val="21"/>
                <w:lang w:val="en-US" w:eastAsia="zh-CN" w:bidi="ar"/>
              </w:rPr>
            </w:pPr>
            <w:r>
              <w:rPr>
                <w:rFonts w:hint="eastAsia" w:cs="Calibri" w:asciiTheme="minorEastAsia" w:hAnsiTheme="minorEastAsia"/>
                <w:color w:val="auto"/>
                <w:kern w:val="0"/>
                <w:szCs w:val="21"/>
                <w:lang w:bidi="ar"/>
              </w:rPr>
              <w:t>刘晓静、夏杨、张云富、金涛、钱诚、赵玲、马文明、张翀、赵立宁、王宗葳</w:t>
            </w:r>
          </w:p>
        </w:tc>
      </w:tr>
      <w:tr>
        <w:tblPrEx>
          <w:tblLayout w:type="fixed"/>
          <w:tblCellMar>
            <w:top w:w="0" w:type="dxa"/>
            <w:left w:w="108" w:type="dxa"/>
            <w:bottom w:w="0" w:type="dxa"/>
            <w:right w:w="108" w:type="dxa"/>
          </w:tblCellMar>
        </w:tblPrEx>
        <w:trPr>
          <w:trHeight w:val="734"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KJJB2023004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中铁（广州）投资发展有限公司、中铁隧道集团二处有限公司、中铁广州工程局集团深圳工程有限公司</w:t>
            </w:r>
            <w:r>
              <w:rPr>
                <w:rFonts w:hint="eastAsia" w:asciiTheme="minorEastAsia" w:hAnsiTheme="minorEastAsia"/>
                <w:szCs w:val="21"/>
                <w:lang w:eastAsia="zh-CN"/>
              </w:rPr>
              <w:t>、</w:t>
            </w:r>
            <w:r>
              <w:rPr>
                <w:rFonts w:hint="eastAsia" w:asciiTheme="minorEastAsia" w:hAnsiTheme="minorEastAsia"/>
                <w:szCs w:val="21"/>
              </w:rPr>
              <w:t>青岛理工大学、宜春学院、江西丰强科技发展有限公司</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滨海环境再生混凝土资源化利用技术</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饶力</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陈杰华</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魏晨亮</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高嵩</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林超</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唐勇波</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程宗明</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陈绍洪</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李文生</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陈扬政</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马承明</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袁立婷</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柳玉良</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陈志友</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朱元浪</w:t>
            </w:r>
          </w:p>
        </w:tc>
      </w:tr>
      <w:tr>
        <w:tblPrEx>
          <w:tblLayout w:type="fixed"/>
          <w:tblCellMar>
            <w:top w:w="0" w:type="dxa"/>
            <w:left w:w="108" w:type="dxa"/>
            <w:bottom w:w="0" w:type="dxa"/>
            <w:right w:w="108" w:type="dxa"/>
          </w:tblCellMar>
        </w:tblPrEx>
        <w:trPr>
          <w:trHeight w:val="903" w:hRule="atLeast"/>
          <w:jc w:val="center"/>
        </w:trPr>
        <w:tc>
          <w:tcPr>
            <w:tcW w:w="1121"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KJJB2023005</w:t>
            </w:r>
          </w:p>
        </w:tc>
        <w:tc>
          <w:tcPr>
            <w:tcW w:w="2120"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中国建筑土木建设有限公司、中国建筑第八工程局有限公司</w:t>
            </w:r>
          </w:p>
        </w:tc>
        <w:tc>
          <w:tcPr>
            <w:tcW w:w="2386"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城市大曲线景观桥双曲面通透Y型墩柱与斜交箱梁制运架智慧化施工技术</w:t>
            </w:r>
          </w:p>
        </w:tc>
        <w:tc>
          <w:tcPr>
            <w:tcW w:w="3866" w:type="dxa"/>
            <w:tcBorders>
              <w:top w:val="nil"/>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刘晓飞、赵鑫磊、张新生、孙奎涛、韦浩、许可、葛庆贺、张乐、韩玉东、余超红、李超、温井泉、赵艳磊、李健</w:t>
            </w:r>
          </w:p>
        </w:tc>
      </w:tr>
      <w:tr>
        <w:tblPrEx>
          <w:tblLayout w:type="fixed"/>
          <w:tblCellMar>
            <w:top w:w="0" w:type="dxa"/>
            <w:left w:w="108" w:type="dxa"/>
            <w:bottom w:w="0" w:type="dxa"/>
            <w:right w:w="108" w:type="dxa"/>
          </w:tblCellMar>
        </w:tblPrEx>
        <w:trPr>
          <w:trHeight w:val="1059"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KJJB2023006</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中建二局第三建筑工程有限公司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现浇管廊下穿现有构筑物暗挖施工技术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highlight w:val="none"/>
                <w:lang w:bidi="ar"/>
              </w:rPr>
              <w:t>杨国富、陈浩、刘艳君、赵向波、田新国、毛少杰、宋亚琪、曹瑞、严浩、齐世超、任铮、石永、宋承航、孟繁超、杨运通</w:t>
            </w:r>
          </w:p>
        </w:tc>
      </w:tr>
      <w:tr>
        <w:tblPrEx>
          <w:tblLayout w:type="fixed"/>
          <w:tblCellMar>
            <w:top w:w="0" w:type="dxa"/>
            <w:left w:w="108" w:type="dxa"/>
            <w:bottom w:w="0" w:type="dxa"/>
            <w:right w:w="108" w:type="dxa"/>
          </w:tblCellMar>
        </w:tblPrEx>
        <w:trPr>
          <w:trHeight w:val="666" w:hRule="atLeast"/>
          <w:jc w:val="center"/>
        </w:trPr>
        <w:tc>
          <w:tcPr>
            <w:tcW w:w="1121"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KJJB2023007</w:t>
            </w:r>
          </w:p>
        </w:tc>
        <w:tc>
          <w:tcPr>
            <w:tcW w:w="2120"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汇通建设集团股份有限公司</w:t>
            </w:r>
          </w:p>
        </w:tc>
        <w:tc>
          <w:tcPr>
            <w:tcW w:w="2386"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再生纤维用于沥青混凝土的技术研究</w:t>
            </w:r>
          </w:p>
        </w:tc>
        <w:tc>
          <w:tcPr>
            <w:tcW w:w="3866" w:type="dxa"/>
            <w:tcBorders>
              <w:top w:val="nil"/>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张磊、于建超、王猛、张云、周文</w:t>
            </w:r>
            <w:r>
              <w:rPr>
                <w:rFonts w:hint="eastAsia" w:cs="宋体" w:asciiTheme="minorEastAsia" w:hAnsiTheme="minorEastAsia"/>
                <w:color w:val="000000"/>
                <w:kern w:val="0"/>
                <w:szCs w:val="21"/>
                <w:lang w:val="en-US" w:eastAsia="zh-CN" w:bidi="ar"/>
              </w:rPr>
              <w:t>利</w:t>
            </w:r>
            <w:r>
              <w:rPr>
                <w:rFonts w:hint="eastAsia" w:cs="宋体" w:asciiTheme="minorEastAsia" w:hAnsiTheme="minorEastAsia"/>
                <w:color w:val="000000"/>
                <w:kern w:val="0"/>
                <w:szCs w:val="21"/>
                <w:lang w:bidi="ar"/>
              </w:rPr>
              <w:t>、蔡亮、金晓亮、陈秀利、客利娜、张康宁</w:t>
            </w:r>
          </w:p>
        </w:tc>
      </w:tr>
      <w:tr>
        <w:tblPrEx>
          <w:tblLayout w:type="fixed"/>
          <w:tblCellMar>
            <w:top w:w="0" w:type="dxa"/>
            <w:left w:w="108" w:type="dxa"/>
            <w:bottom w:w="0" w:type="dxa"/>
            <w:right w:w="108" w:type="dxa"/>
          </w:tblCellMar>
        </w:tblPrEx>
        <w:trPr>
          <w:trHeight w:val="1355"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KJJB2023008</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中煤建筑安装工程集团有限公司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成套式模块栈桥制作及施工技术</w:t>
            </w:r>
          </w:p>
        </w:tc>
        <w:tc>
          <w:tcPr>
            <w:tcW w:w="386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曹军、李国明、倪时华、王蕊、马德迎、张利、苗志同、孟文清、张亚鹏、薛月桥、薛占龙、金霞忠、晋红飞、张卫立、梁瑞倩</w:t>
            </w:r>
          </w:p>
        </w:tc>
      </w:tr>
      <w:tr>
        <w:tblPrEx>
          <w:tblLayout w:type="fixed"/>
          <w:tblCellMar>
            <w:top w:w="0" w:type="dxa"/>
            <w:left w:w="108" w:type="dxa"/>
            <w:bottom w:w="0" w:type="dxa"/>
            <w:right w:w="108" w:type="dxa"/>
          </w:tblCellMar>
        </w:tblPrEx>
        <w:trPr>
          <w:trHeight w:val="54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KJJB2023009</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中铁三局集团第二工程有限公司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新建高铁隧道近距斜跨既有高铁隧道影响及安全可控制措施研究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王晓明、王兵、高利斌、郭超全、于晓明、郭小龙、刘阳、李灿灿、张帅领、黄成剑</w:t>
            </w:r>
          </w:p>
        </w:tc>
      </w:tr>
      <w:tr>
        <w:tblPrEx>
          <w:tblLayout w:type="fixed"/>
          <w:tblCellMar>
            <w:top w:w="0" w:type="dxa"/>
            <w:left w:w="108" w:type="dxa"/>
            <w:bottom w:w="0" w:type="dxa"/>
            <w:right w:w="108" w:type="dxa"/>
          </w:tblCellMar>
        </w:tblPrEx>
        <w:trPr>
          <w:trHeight w:val="69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KJJB2023010</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中建三局第一建设工程有限责任公司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基于深度学习算法的智能安全识别及5G智慧施工技术研究与应用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hint="default" w:cs="宋体" w:asciiTheme="minorEastAsia" w:hAnsiTheme="minorEastAsia" w:eastAsiaTheme="minorEastAsia"/>
                <w:color w:val="000000"/>
                <w:kern w:val="0"/>
                <w:szCs w:val="21"/>
                <w:lang w:val="en-US" w:eastAsia="zh-CN" w:bidi="ar"/>
              </w:rPr>
            </w:pPr>
            <w:r>
              <w:rPr>
                <w:rFonts w:hint="eastAsia" w:cs="宋体" w:asciiTheme="minorEastAsia" w:hAnsiTheme="minorEastAsia"/>
                <w:color w:val="000000"/>
                <w:kern w:val="0"/>
                <w:szCs w:val="21"/>
                <w:lang w:bidi="ar"/>
              </w:rPr>
              <w:t>吴卓</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val="en-US" w:eastAsia="zh-CN" w:bidi="ar"/>
              </w:rPr>
              <w:t>王振、李想、宋雷刚、王宗浩、杨明、赵逸星、张艳天、陈子涵、张星川</w:t>
            </w:r>
          </w:p>
        </w:tc>
      </w:tr>
      <w:tr>
        <w:tblPrEx>
          <w:tblLayout w:type="fixed"/>
          <w:tblCellMar>
            <w:top w:w="0" w:type="dxa"/>
            <w:left w:w="108" w:type="dxa"/>
            <w:bottom w:w="0" w:type="dxa"/>
            <w:right w:w="108" w:type="dxa"/>
          </w:tblCellMar>
        </w:tblPrEx>
        <w:trPr>
          <w:trHeight w:val="497"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KJJB2023011</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中建八局发展建设有限公司2中建安装集团有限公司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超高层机电安装新型建造施工关键技术研究与应用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韩瑞、王胜涛、王振兴、于浩泉、辛鎏、高焓、纪宝松、张云华、毕保站、王健权、孙亚芹、杨伟华、高彦、王臣、左明艳</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KJJB2023012</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中交中南工程局有限公司</w:t>
            </w:r>
            <w:r>
              <w:rPr>
                <w:rFonts w:hint="eastAsia" w:asciiTheme="minorEastAsia" w:hAnsiTheme="minorEastAsia"/>
                <w:szCs w:val="21"/>
                <w:lang w:eastAsia="zh-CN"/>
              </w:rPr>
              <w:t>、</w:t>
            </w:r>
            <w:r>
              <w:rPr>
                <w:rFonts w:hint="eastAsia" w:asciiTheme="minorEastAsia" w:hAnsiTheme="minorEastAsia"/>
                <w:szCs w:val="21"/>
              </w:rPr>
              <w:t>中交建冀交高速公路投资发展有限公司、中交投资有限公司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隧道分形岩面与初支喷砼粘结机理及回弹控制技术研究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asciiTheme="minorEastAsia" w:hAnsiTheme="minorEastAsia"/>
                <w:szCs w:val="21"/>
                <w:lang w:bidi="ar"/>
              </w:rPr>
            </w:pPr>
            <w:r>
              <w:rPr>
                <w:rFonts w:hint="default" w:asciiTheme="minorEastAsia" w:hAnsiTheme="minorEastAsia"/>
                <w:szCs w:val="21"/>
                <w:lang w:val="en-US" w:eastAsia="zh-CN"/>
              </w:rPr>
              <w:t>王学增、</w:t>
            </w:r>
            <w:r>
              <w:rPr>
                <w:rFonts w:hint="eastAsia" w:asciiTheme="minorEastAsia" w:hAnsiTheme="minorEastAsia"/>
                <w:szCs w:val="21"/>
                <w:lang w:val="en-US" w:eastAsia="zh-CN"/>
              </w:rPr>
              <w:t>王跃、</w:t>
            </w:r>
            <w:r>
              <w:rPr>
                <w:rFonts w:hint="default" w:asciiTheme="minorEastAsia" w:hAnsiTheme="minorEastAsia"/>
                <w:szCs w:val="21"/>
                <w:lang w:val="en-US" w:eastAsia="zh-CN"/>
              </w:rPr>
              <w:t>卢江华、</w:t>
            </w:r>
            <w:r>
              <w:rPr>
                <w:rFonts w:hint="eastAsia" w:asciiTheme="minorEastAsia" w:hAnsiTheme="minorEastAsia"/>
                <w:szCs w:val="21"/>
                <w:lang w:val="en-US" w:eastAsia="zh-CN"/>
              </w:rPr>
              <w:t>马耀举、</w:t>
            </w:r>
            <w:r>
              <w:rPr>
                <w:rFonts w:hint="default" w:asciiTheme="minorEastAsia" w:hAnsiTheme="minorEastAsia"/>
                <w:szCs w:val="21"/>
                <w:lang w:val="en-US" w:eastAsia="zh-CN"/>
              </w:rPr>
              <w:t>刘杨、</w:t>
            </w:r>
            <w:r>
              <w:rPr>
                <w:rFonts w:hint="eastAsia" w:asciiTheme="minorEastAsia" w:hAnsiTheme="minorEastAsia"/>
                <w:szCs w:val="21"/>
                <w:lang w:val="en-US" w:eastAsia="zh-CN"/>
              </w:rPr>
              <w:t>张小波、</w:t>
            </w:r>
            <w:r>
              <w:rPr>
                <w:rFonts w:hint="default" w:asciiTheme="minorEastAsia" w:hAnsiTheme="minorEastAsia"/>
                <w:szCs w:val="21"/>
                <w:lang w:val="en-US" w:eastAsia="zh-CN"/>
              </w:rPr>
              <w:t>熊鹏、黄珍燕、盘中秋</w:t>
            </w:r>
            <w:r>
              <w:rPr>
                <w:rFonts w:hint="eastAsia" w:asciiTheme="minorEastAsia" w:hAnsiTheme="minorEastAsia"/>
                <w:szCs w:val="21"/>
                <w:lang w:val="en-US" w:eastAsia="zh-CN"/>
              </w:rPr>
              <w:t>、何波波</w:t>
            </w:r>
          </w:p>
        </w:tc>
      </w:tr>
      <w:tr>
        <w:tblPrEx>
          <w:tblLayout w:type="fixed"/>
          <w:tblCellMar>
            <w:top w:w="0" w:type="dxa"/>
            <w:left w:w="108" w:type="dxa"/>
            <w:bottom w:w="0" w:type="dxa"/>
            <w:right w:w="108" w:type="dxa"/>
          </w:tblCellMar>
        </w:tblPrEx>
        <w:trPr>
          <w:trHeight w:val="468"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KJJB2023013</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汇通建设集团股份有限公司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沥青混凝土路面抗裂技术应用研究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赵振云、李杰、王倩男、郭涛、王树理、高红红、邓艳辉、崔铭、孙正仓、李瑞宾、魏传勇</w:t>
            </w:r>
          </w:p>
        </w:tc>
      </w:tr>
      <w:tr>
        <w:tblPrEx>
          <w:tblLayout w:type="fixed"/>
          <w:tblCellMar>
            <w:top w:w="0" w:type="dxa"/>
            <w:left w:w="108" w:type="dxa"/>
            <w:bottom w:w="0" w:type="dxa"/>
            <w:right w:w="108" w:type="dxa"/>
          </w:tblCellMar>
        </w:tblPrEx>
        <w:trPr>
          <w:trHeight w:val="54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KJJB2023014</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中交中南工程局有限公司、中交建冀交高速公路投资发展有限公司、中交投资有限公司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Cs w:val="21"/>
              </w:rPr>
            </w:pPr>
            <w:r>
              <w:rPr>
                <w:rFonts w:hint="eastAsia" w:asciiTheme="minorEastAsia" w:hAnsiTheme="minorEastAsia"/>
                <w:szCs w:val="21"/>
              </w:rPr>
              <w:t>硬岩大断面隧道光面爆破参数优化及超欠挖精准控制技术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王学增、卢江华、刘杨、陆佳佳、熊鹏、王象瑞、马进学、黄珍燕、盘中秋、郭浩然</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KJJB2023015</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中国建筑第五工程局有限公司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后张法现浇分体箱梁桥节能施工关键技术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何宝佳、蒋小军、金忠有、谭乃豪、刘小、钟建宇、王建伟</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auto"/>
                <w:szCs w:val="21"/>
              </w:rPr>
            </w:pPr>
            <w:r>
              <w:rPr>
                <w:rFonts w:asciiTheme="minorEastAsia" w:hAnsiTheme="minorEastAsia"/>
                <w:color w:val="auto"/>
                <w:szCs w:val="21"/>
              </w:rPr>
              <w:t>KJJB2023016</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color w:val="auto"/>
                <w:kern w:val="2"/>
                <w:sz w:val="21"/>
                <w:szCs w:val="21"/>
                <w:lang w:val="en-US" w:eastAsia="zh-CN" w:bidi="ar-SA"/>
              </w:rPr>
            </w:pPr>
            <w:r>
              <w:rPr>
                <w:rFonts w:hint="eastAsia" w:cs="仿宋" w:asciiTheme="minorEastAsia" w:hAnsiTheme="minorEastAsia"/>
                <w:color w:val="auto"/>
                <w:szCs w:val="21"/>
              </w:rPr>
              <w:t>中建科工集团有限公司、中建钢构天津有限公司</w:t>
            </w:r>
          </w:p>
        </w:tc>
        <w:tc>
          <w:tcPr>
            <w:tcW w:w="2386"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全弧形装配式大型场馆设计及施工技术的研究与应用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val="en-US" w:eastAsia="zh-CN" w:bidi="ar"/>
              </w:rPr>
              <w:t>张健、</w:t>
            </w:r>
            <w:r>
              <w:rPr>
                <w:rFonts w:hint="eastAsia" w:cs="宋体" w:asciiTheme="minorEastAsia" w:hAnsiTheme="minorEastAsia"/>
                <w:color w:val="000000"/>
                <w:kern w:val="0"/>
                <w:szCs w:val="21"/>
                <w:lang w:bidi="ar"/>
              </w:rPr>
              <w:t>李浩、王超、夏远哲、程泽豪、刘志国、</w:t>
            </w:r>
            <w:r>
              <w:rPr>
                <w:rFonts w:hint="eastAsia" w:cs="宋体" w:asciiTheme="minorEastAsia" w:hAnsiTheme="minorEastAsia"/>
                <w:color w:val="000000"/>
                <w:kern w:val="0"/>
                <w:szCs w:val="21"/>
                <w:lang w:val="en-US" w:eastAsia="zh-CN" w:bidi="ar"/>
              </w:rPr>
              <w:t>俞浩、</w:t>
            </w:r>
            <w:r>
              <w:rPr>
                <w:rFonts w:hint="eastAsia" w:cs="宋体" w:asciiTheme="minorEastAsia" w:hAnsiTheme="minorEastAsia"/>
                <w:color w:val="000000"/>
                <w:kern w:val="0"/>
                <w:szCs w:val="21"/>
                <w:lang w:bidi="ar"/>
              </w:rPr>
              <w:t>吴艳霞、</w:t>
            </w:r>
            <w:r>
              <w:rPr>
                <w:rFonts w:hint="eastAsia" w:cs="宋体" w:asciiTheme="minorEastAsia" w:hAnsiTheme="minorEastAsia"/>
                <w:color w:val="000000"/>
                <w:kern w:val="0"/>
                <w:szCs w:val="21"/>
                <w:highlight w:val="none"/>
                <w:lang w:bidi="ar"/>
              </w:rPr>
              <w:t>刘昌辉、陈常东、丁根壮</w:t>
            </w:r>
            <w:r>
              <w:rPr>
                <w:rFonts w:hint="eastAsia" w:cs="宋体" w:asciiTheme="minorEastAsia" w:hAnsiTheme="minorEastAsia"/>
                <w:color w:val="000000"/>
                <w:kern w:val="0"/>
                <w:szCs w:val="21"/>
                <w:lang w:bidi="ar"/>
              </w:rPr>
              <w:t>、周欣玉、李星磊、</w:t>
            </w:r>
            <w:r>
              <w:rPr>
                <w:rFonts w:hint="eastAsia" w:cs="宋体" w:asciiTheme="minorEastAsia" w:hAnsiTheme="minorEastAsia"/>
                <w:color w:val="000000"/>
                <w:kern w:val="0"/>
                <w:szCs w:val="21"/>
                <w:highlight w:val="none"/>
                <w:lang w:bidi="ar"/>
              </w:rPr>
              <w:t>李伟策、张轩斌</w:t>
            </w:r>
          </w:p>
        </w:tc>
      </w:tr>
      <w:tr>
        <w:tblPrEx>
          <w:tblLayout w:type="fixed"/>
          <w:tblCellMar>
            <w:top w:w="0" w:type="dxa"/>
            <w:left w:w="108" w:type="dxa"/>
            <w:bottom w:w="0" w:type="dxa"/>
            <w:right w:w="108" w:type="dxa"/>
          </w:tblCellMar>
        </w:tblPrEx>
        <w:trPr>
          <w:trHeight w:val="668"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KJJB2023017</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河北建设集团股份有限公司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保定市关汉卿大剧院和博物馆</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李浩、郑彦平、梁向前、田宏磊、洪治平、包新伟、唐娟、尚倩云、魏宇航、张文凯、隋博昊、孙许雷、张善利</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KJJB2023018</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中土城联工程建设有限公司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《装配式建筑评价标准》（DB13(J)/T 8321—2022）</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高腾野、张非非、汪伟、石珍、杜苗、李卫锋、吴晓博、线登洲、甄志禄、刘永奇、史新格、张学玲、闫万军、孙建伟、卢伟</w:t>
            </w:r>
          </w:p>
        </w:tc>
      </w:tr>
      <w:tr>
        <w:tblPrEx>
          <w:tblLayout w:type="fixed"/>
          <w:tblCellMar>
            <w:top w:w="0" w:type="dxa"/>
            <w:left w:w="108" w:type="dxa"/>
            <w:bottom w:w="0" w:type="dxa"/>
            <w:right w:w="108" w:type="dxa"/>
          </w:tblCellMar>
        </w:tblPrEx>
        <w:trPr>
          <w:trHeight w:val="913"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KJJB2023019</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河北建设集团股份有限公司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基于BIM技术的自升装配楼梯临时防护体系技术研究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仿宋_GB2312" w:asciiTheme="minorEastAsia" w:hAnsiTheme="minorEastAsia" w:eastAsiaTheme="minorEastAsia"/>
                <w:bCs/>
                <w:color w:val="000000"/>
                <w:kern w:val="0"/>
                <w:sz w:val="21"/>
                <w:szCs w:val="21"/>
                <w:lang w:val="en-US" w:eastAsia="zh-CN" w:bidi="ar"/>
              </w:rPr>
            </w:pPr>
            <w:r>
              <w:rPr>
                <w:rFonts w:hint="eastAsia" w:cs="仿宋_GB2312" w:asciiTheme="minorEastAsia" w:hAnsiTheme="minorEastAsia"/>
                <w:bCs/>
                <w:color w:val="000000"/>
                <w:kern w:val="0"/>
                <w:szCs w:val="21"/>
                <w:lang w:bidi="ar"/>
              </w:rPr>
              <w:t>黄彦超、赵东、任瑞杰、欧琳、毛长健、马宇、郭晶、孙寄程、宋金、孙金华、陈小飞、王龙河、黄兴石、张凯、郑梦雨</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KJJB2023020</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河北建设集团股份有限公司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直线加速器大体积混凝土施工技术研究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严硕、杨雷、张永、李博、马浩轩、孟令春、王冲冲、庞继武、赵燕城、郝嘉兴、刘杰、侯屹繁、李青彬、卢佳、张浩波</w:t>
            </w:r>
          </w:p>
        </w:tc>
      </w:tr>
      <w:tr>
        <w:tblPrEx>
          <w:tblLayout w:type="fixed"/>
          <w:tblCellMar>
            <w:top w:w="0" w:type="dxa"/>
            <w:left w:w="108" w:type="dxa"/>
            <w:bottom w:w="0" w:type="dxa"/>
            <w:right w:w="108" w:type="dxa"/>
          </w:tblCellMar>
        </w:tblPrEx>
        <w:trPr>
          <w:trHeight w:val="938"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KJJB2023021</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河北建设集团股份有限公司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中国契丹辽博物馆工程</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张鹏、陆亚超、靳晓东、姚纪平、王乌恩旗、杨中亮、张德、姜金会、郭玉龙</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KJJB2023022</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中建新疆建工（集团）有限公司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超大跨度附动力荷载两连跨拱形钢网架安装施工关键技术研究与应用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康岳江、盖杰、张海旭、代少峰、汪强、木芳慧、王荣瑞、刘侨、李向泽、苏根峰、邵东东、杜恒涛、王进强、石红日、王继良</w:t>
            </w:r>
          </w:p>
        </w:tc>
      </w:tr>
      <w:tr>
        <w:tblPrEx>
          <w:tblLayout w:type="fixed"/>
          <w:tblCellMar>
            <w:top w:w="0" w:type="dxa"/>
            <w:left w:w="108" w:type="dxa"/>
            <w:bottom w:w="0" w:type="dxa"/>
            <w:right w:w="108" w:type="dxa"/>
          </w:tblCellMar>
        </w:tblPrEx>
        <w:trPr>
          <w:trHeight w:val="6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KJJB2023023</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中土城联工程建设有限公司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框架结构整体同步顶升施工技术应用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仿宋_GB2312" w:asciiTheme="minorEastAsia" w:hAnsiTheme="minorEastAsia" w:eastAsiaTheme="minorEastAsia"/>
                <w:bCs/>
                <w:color w:val="000000"/>
                <w:kern w:val="0"/>
                <w:sz w:val="21"/>
                <w:szCs w:val="21"/>
                <w:lang w:val="en-US" w:eastAsia="zh-CN" w:bidi="ar"/>
              </w:rPr>
            </w:pPr>
            <w:r>
              <w:rPr>
                <w:rFonts w:hint="eastAsia" w:cs="仿宋_GB2312" w:asciiTheme="minorEastAsia" w:hAnsiTheme="minorEastAsia"/>
                <w:bCs/>
                <w:color w:val="000000"/>
                <w:kern w:val="0"/>
                <w:szCs w:val="21"/>
                <w:lang w:bidi="ar"/>
              </w:rPr>
              <w:t>高腾野、张非非、李卫锋、马千里、王飞、石珍、张金峰、侯俊松、赵晓亮、吴晓博、宋磊、卢伟</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KJJB2023024</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石家庄晶石建筑工程技术有限公司  石家庄一建建设集团有限公司    石家庄职业技术学院</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检测室恒温恒湿控制系统研究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苏晓丰、王  蒙、于国强、张  璞、张振涛、孙悦平、刘金兰、刘  阳、刘  袈、武维欣、王 波、张泽军、张晶梅、康鹏科</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auto"/>
                <w:szCs w:val="21"/>
              </w:rPr>
            </w:pPr>
            <w:r>
              <w:rPr>
                <w:rFonts w:asciiTheme="minorEastAsia" w:hAnsiTheme="minorEastAsia"/>
                <w:color w:val="auto"/>
                <w:szCs w:val="21"/>
              </w:rPr>
              <w:t>KJJB2023025</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color w:val="auto"/>
                <w:kern w:val="2"/>
                <w:sz w:val="21"/>
                <w:szCs w:val="21"/>
                <w:lang w:val="en-US" w:eastAsia="zh-CN" w:bidi="ar-SA"/>
              </w:rPr>
            </w:pPr>
            <w:r>
              <w:rPr>
                <w:rFonts w:hint="eastAsia" w:cs="仿宋" w:asciiTheme="minorEastAsia" w:hAnsiTheme="minorEastAsia"/>
                <w:color w:val="auto"/>
                <w:szCs w:val="21"/>
              </w:rPr>
              <w:t>天保建设集团有限公司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点连式现浇混凝土内置保温系统施工工法</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仿宋_GB2312" w:asciiTheme="minorEastAsia" w:hAnsiTheme="minorEastAsia" w:eastAsiaTheme="minorEastAsia"/>
                <w:bCs/>
                <w:color w:val="000000"/>
                <w:kern w:val="0"/>
                <w:sz w:val="21"/>
                <w:szCs w:val="21"/>
                <w:lang w:val="en-US" w:eastAsia="zh-CN" w:bidi="ar"/>
              </w:rPr>
            </w:pPr>
            <w:r>
              <w:rPr>
                <w:rFonts w:hint="eastAsia" w:cs="仿宋_GB2312" w:asciiTheme="minorEastAsia" w:hAnsiTheme="minorEastAsia"/>
                <w:bCs/>
                <w:color w:val="000000"/>
                <w:kern w:val="0"/>
                <w:szCs w:val="21"/>
                <w:lang w:bidi="ar"/>
              </w:rPr>
              <w:t>柳芳芳、赵玉芳、侯智明、李小雷、吴倩倩</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KJJB2023026</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石家庄一建建设集团有限公司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隆化县商贸综合体二期11#、12#住宅楼工程</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仿宋_GB2312" w:asciiTheme="minorEastAsia" w:hAnsiTheme="minorEastAsia" w:eastAsiaTheme="minorEastAsia"/>
                <w:bCs/>
                <w:color w:val="000000"/>
                <w:kern w:val="0"/>
                <w:sz w:val="21"/>
                <w:szCs w:val="21"/>
                <w:lang w:val="en-US" w:eastAsia="zh-CN" w:bidi="ar"/>
              </w:rPr>
            </w:pPr>
            <w:r>
              <w:rPr>
                <w:rFonts w:hint="eastAsia" w:cs="仿宋_GB2312" w:asciiTheme="minorEastAsia" w:hAnsiTheme="minorEastAsia"/>
                <w:bCs/>
                <w:color w:val="000000"/>
                <w:kern w:val="0"/>
                <w:szCs w:val="21"/>
                <w:lang w:bidi="ar"/>
              </w:rPr>
              <w:t>王永涛、韩双林、孙悦平、王登华、刘瑞兰、陈江波、周欢、王登月、刘冬、李江、付可心、杜阔、李宁、王登星、侯静兰</w:t>
            </w:r>
          </w:p>
        </w:tc>
      </w:tr>
      <w:tr>
        <w:tblPrEx>
          <w:tblLayout w:type="fixed"/>
          <w:tblCellMar>
            <w:top w:w="0" w:type="dxa"/>
            <w:left w:w="108" w:type="dxa"/>
            <w:bottom w:w="0" w:type="dxa"/>
            <w:right w:w="108" w:type="dxa"/>
          </w:tblCellMar>
        </w:tblPrEx>
        <w:trPr>
          <w:trHeight w:val="822"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KJJB2023027</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中铁隧道集团二处有限公司、中铁隧道局集团有限公司、石家庄铁道大学</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多期喷发火山碎屑岩富水段隧道快速施工技术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hint="eastAsia"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许金</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吕文龙</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王凡</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李鹏</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朱永全</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王洪波</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丛晓飞</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马海林</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段杰文</w:t>
            </w:r>
            <w:r>
              <w:rPr>
                <w:rFonts w:hint="eastAsia" w:cs="宋体" w:asciiTheme="minorEastAsia" w:hAnsiTheme="minorEastAsia"/>
                <w:color w:val="000000"/>
                <w:kern w:val="0"/>
                <w:szCs w:val="21"/>
                <w:lang w:eastAsia="zh-CN" w:bidi="ar"/>
              </w:rPr>
              <w:t>、</w:t>
            </w:r>
            <w:r>
              <w:rPr>
                <w:rFonts w:hint="eastAsia" w:cs="宋体" w:asciiTheme="minorEastAsia" w:hAnsiTheme="minorEastAsia"/>
                <w:color w:val="000000"/>
                <w:kern w:val="0"/>
                <w:szCs w:val="21"/>
                <w:lang w:bidi="ar"/>
              </w:rPr>
              <w:t>王建军</w:t>
            </w:r>
            <w:r>
              <w:rPr>
                <w:rFonts w:hint="eastAsia" w:cs="宋体" w:asciiTheme="minorEastAsia" w:hAnsiTheme="minorEastAsia"/>
                <w:color w:val="000000"/>
                <w:kern w:val="0"/>
                <w:szCs w:val="21"/>
                <w:lang w:eastAsia="zh-CN" w:bidi="ar"/>
              </w:rPr>
              <w:t>、李彦杰、唐波、贾继飞、张小红、徐中稳</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KJJB2023028</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cs="仿宋" w:asciiTheme="minorEastAsia" w:hAnsiTheme="minorEastAsia"/>
                <w:szCs w:val="21"/>
              </w:rPr>
            </w:pPr>
            <w:r>
              <w:rPr>
                <w:rFonts w:hint="eastAsia" w:cs="仿宋" w:asciiTheme="minorEastAsia" w:hAnsiTheme="minorEastAsia"/>
                <w:szCs w:val="21"/>
              </w:rPr>
              <w:t>中铁隧道集团二处有限公司、中铁隧道局集团有限公</w:t>
            </w:r>
          </w:p>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司、成都理工大学、四川师范大学</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挤压型大变形隧道高强预应力锚索支护技术及复合型支护体系研究</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仿宋_GB2312" w:asciiTheme="minorEastAsia" w:hAnsiTheme="minorEastAsia" w:eastAsiaTheme="minorEastAsia"/>
                <w:bCs/>
                <w:color w:val="000000"/>
                <w:kern w:val="0"/>
                <w:sz w:val="21"/>
                <w:szCs w:val="21"/>
                <w:lang w:val="en-US" w:eastAsia="zh-CN" w:bidi="ar"/>
              </w:rPr>
            </w:pPr>
            <w:r>
              <w:rPr>
                <w:rFonts w:hint="eastAsia" w:cs="仿宋_GB2312" w:asciiTheme="minorEastAsia" w:hAnsiTheme="minorEastAsia"/>
                <w:bCs/>
                <w:color w:val="000000"/>
                <w:kern w:val="0"/>
                <w:szCs w:val="21"/>
                <w:lang w:bidi="ar"/>
              </w:rPr>
              <w:t>于家武、杨战锋、梁振、姚树春、郭新新、唐绍武、周希涛、张果、龙文华、侯京通、杨鑫、朱小红、王睿、徐腾、冯昊宇</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KJJB2023029</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中国二十二冶集团有限公司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大型筒仓工程仓顶混凝土结构模板支撑施工技术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黑体" w:asciiTheme="minorEastAsia" w:hAnsiTheme="minorEastAsia" w:eastAsiaTheme="minorEastAsia"/>
                <w:color w:val="000000"/>
                <w:kern w:val="0"/>
                <w:sz w:val="21"/>
                <w:szCs w:val="21"/>
                <w:lang w:val="en-US" w:eastAsia="zh-CN" w:bidi="ar"/>
              </w:rPr>
            </w:pPr>
            <w:r>
              <w:rPr>
                <w:rFonts w:hint="eastAsia" w:cs="仿宋_GB2312" w:asciiTheme="minorEastAsia" w:hAnsiTheme="minorEastAsia"/>
                <w:bCs/>
                <w:color w:val="000000"/>
                <w:kern w:val="0"/>
                <w:szCs w:val="21"/>
                <w:lang w:bidi="ar"/>
              </w:rPr>
              <w:t>单杭清、钟英卓、于国成、王代发、郑利军、马松宝、梁鹏宇、宋新明、王萍、张春良、冯密芹、滕飞达、李松、罗果、马丽娜</w:t>
            </w:r>
          </w:p>
        </w:tc>
      </w:tr>
      <w:tr>
        <w:tblPrEx>
          <w:tblLayout w:type="fixed"/>
          <w:tblCellMar>
            <w:top w:w="0" w:type="dxa"/>
            <w:left w:w="108" w:type="dxa"/>
            <w:bottom w:w="0" w:type="dxa"/>
            <w:right w:w="108" w:type="dxa"/>
          </w:tblCellMar>
        </w:tblPrEx>
        <w:trPr>
          <w:trHeight w:val="606"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KJJB2023030</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中交建筑集团有限公司、中交雄安建设有限公司、中交投资有限公司、中交建冀交高速公路投资发展有限公司、北京工业大学</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公路桥梁装配式下部结构施工关键技术研究与应用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仿宋_GB2312" w:asciiTheme="minorEastAsia" w:hAnsiTheme="minorEastAsia" w:eastAsiaTheme="minorEastAsia"/>
                <w:bCs/>
                <w:color w:val="000000"/>
                <w:kern w:val="0"/>
                <w:sz w:val="21"/>
                <w:szCs w:val="21"/>
                <w:lang w:val="en-US" w:eastAsia="zh-CN" w:bidi="ar"/>
              </w:rPr>
            </w:pPr>
            <w:r>
              <w:rPr>
                <w:rFonts w:hint="eastAsia" w:cs="仿宋_GB2312" w:asciiTheme="minorEastAsia" w:hAnsiTheme="minorEastAsia"/>
                <w:bCs/>
                <w:color w:val="000000"/>
                <w:kern w:val="0"/>
                <w:szCs w:val="21"/>
                <w:lang w:bidi="ar"/>
              </w:rPr>
              <w:t>王建飞、陈建平、王丽锋、李挺、王国俊、郭彦领、芦海涛、周德勋、王晨阳、王大鹏、项传森、赵旭、林建鹏、李瑞宏、马耀举</w:t>
            </w:r>
          </w:p>
        </w:tc>
      </w:tr>
      <w:tr>
        <w:tblPrEx>
          <w:tblLayout w:type="fixed"/>
          <w:tblCellMar>
            <w:top w:w="0" w:type="dxa"/>
            <w:left w:w="108" w:type="dxa"/>
            <w:bottom w:w="0" w:type="dxa"/>
            <w:right w:w="108" w:type="dxa"/>
          </w:tblCellMar>
        </w:tblPrEx>
        <w:trPr>
          <w:trHeight w:val="1678"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KJJB2023031</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中建科工集团有限公司、中建钢构天津有限公司、邯郸市城市建设投资开发公司、邯郸城市发展投资集团有限公司、邯郸市工程建设造价管理站</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EPC装配式大型体育场设计施工一体化建造关键技术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王娜、李睿、郝晓祖、张健、廖睿智、毛翼鹏、张树风、程泽豪、王超、宿华、李伟策、韩志强、陈亚兵、刘子时</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auto"/>
                <w:szCs w:val="21"/>
              </w:rPr>
            </w:pPr>
            <w:r>
              <w:rPr>
                <w:rFonts w:asciiTheme="minorEastAsia" w:hAnsiTheme="minorEastAsia"/>
                <w:color w:val="auto"/>
                <w:szCs w:val="21"/>
              </w:rPr>
              <w:t>KJJB2023032</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color w:val="auto"/>
                <w:kern w:val="2"/>
                <w:sz w:val="21"/>
                <w:szCs w:val="21"/>
                <w:lang w:val="en-US" w:eastAsia="zh-CN" w:bidi="ar-SA"/>
              </w:rPr>
            </w:pPr>
            <w:r>
              <w:rPr>
                <w:rFonts w:hint="eastAsia" w:cs="仿宋" w:asciiTheme="minorEastAsia" w:hAnsiTheme="minorEastAsia"/>
                <w:color w:val="auto"/>
                <w:szCs w:val="21"/>
              </w:rPr>
              <w:t>中国二十二冶集团有限公司</w:t>
            </w:r>
            <w:r>
              <w:rPr>
                <w:rFonts w:hint="eastAsia" w:cs="仿宋" w:asciiTheme="minorEastAsia" w:hAnsiTheme="minorEastAsia"/>
                <w:color w:val="auto"/>
                <w:szCs w:val="21"/>
                <w:lang w:eastAsia="zh-CN"/>
              </w:rPr>
              <w:t>、</w:t>
            </w:r>
            <w:r>
              <w:rPr>
                <w:rFonts w:hint="eastAsia" w:cs="仿宋" w:asciiTheme="minorEastAsia" w:hAnsiTheme="minorEastAsia"/>
                <w:color w:val="auto"/>
                <w:szCs w:val="21"/>
              </w:rPr>
              <w:t>北京崇建工程有限公司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垃圾储存厂房结构层防水防腐施工技术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Times New Roman" w:asciiTheme="minorEastAsia" w:hAnsiTheme="minorEastAsia" w:eastAsiaTheme="minorEastAsia"/>
                <w:kern w:val="2"/>
                <w:sz w:val="21"/>
                <w:szCs w:val="21"/>
                <w:lang w:val="en-US" w:eastAsia="zh-CN" w:bidi="ar"/>
              </w:rPr>
            </w:pPr>
            <w:r>
              <w:rPr>
                <w:rFonts w:hint="eastAsia" w:cs="Times New Roman" w:asciiTheme="minorEastAsia" w:hAnsiTheme="minorEastAsia"/>
                <w:szCs w:val="21"/>
                <w:lang w:bidi="ar"/>
              </w:rPr>
              <w:t>姜威、王庆涛、苏双常、徐小明、王岩、孙宇航、周华杰、宋文奇、蔡鹏成、沈丹、梁晓波</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KJJB2023033</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中国电子系统工程第四建设有限公司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FFU龙骨吊顶防坠研究及应用</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王国栋、王磊、邢军、程文路、郭树礼、吴启帆、陈波、王永恒、周红升、马敬业</w:t>
            </w:r>
          </w:p>
        </w:tc>
      </w:tr>
      <w:tr>
        <w:tblPrEx>
          <w:tblLayout w:type="fixed"/>
          <w:tblCellMar>
            <w:top w:w="0" w:type="dxa"/>
            <w:left w:w="108" w:type="dxa"/>
            <w:bottom w:w="0" w:type="dxa"/>
            <w:right w:w="108" w:type="dxa"/>
          </w:tblCellMar>
        </w:tblPrEx>
        <w:trPr>
          <w:trHeight w:val="1137"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KJJB2023034</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中国建筑第八工程局有限公司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超高负孔逆作先插法钢管混凝土柱施工技术</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白龙、彭方瑜、杨继承、李宝芳、宋增民</w:t>
            </w:r>
          </w:p>
        </w:tc>
      </w:tr>
      <w:tr>
        <w:tblPrEx>
          <w:tblLayout w:type="fixed"/>
          <w:tblCellMar>
            <w:top w:w="0" w:type="dxa"/>
            <w:left w:w="108" w:type="dxa"/>
            <w:bottom w:w="0" w:type="dxa"/>
            <w:right w:w="108" w:type="dxa"/>
          </w:tblCellMar>
        </w:tblPrEx>
        <w:trPr>
          <w:trHeight w:val="1379"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KJJB2023035</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河北建设集团装饰工程有限公司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倒锥形单曲玻璃幕墙施工工法</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冯海潮、徐赛、李敬茁、孟祥斌、王志刚</w:t>
            </w:r>
          </w:p>
        </w:tc>
      </w:tr>
      <w:tr>
        <w:tblPrEx>
          <w:tblLayout w:type="fixed"/>
          <w:tblCellMar>
            <w:top w:w="0" w:type="dxa"/>
            <w:left w:w="108" w:type="dxa"/>
            <w:bottom w:w="0" w:type="dxa"/>
            <w:right w:w="108" w:type="dxa"/>
          </w:tblCellMar>
        </w:tblPrEx>
        <w:trPr>
          <w:trHeight w:val="810" w:hRule="atLeast"/>
          <w:jc w:val="center"/>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KJJB2023036</w:t>
            </w:r>
          </w:p>
        </w:tc>
        <w:tc>
          <w:tcPr>
            <w:tcW w:w="2120" w:type="dxa"/>
            <w:tcBorders>
              <w:top w:val="single" w:color="auto" w:sz="4" w:space="0"/>
              <w:left w:val="nil"/>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河北建设集团股份有限公司</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eastAsiaTheme="minorEastAsia"/>
                <w:kern w:val="2"/>
                <w:sz w:val="21"/>
                <w:szCs w:val="21"/>
                <w:lang w:val="en-US" w:eastAsia="zh-CN" w:bidi="ar-SA"/>
              </w:rPr>
            </w:pPr>
            <w:r>
              <w:rPr>
                <w:rFonts w:hint="eastAsia" w:cs="仿宋" w:asciiTheme="minorEastAsia" w:hAnsiTheme="minorEastAsia"/>
                <w:szCs w:val="21"/>
              </w:rPr>
              <w:t>北京经济技术开发区河西区X78C2地块综合性商业金融服务业用地项目(商业楼等3项)</w:t>
            </w:r>
          </w:p>
        </w:tc>
        <w:tc>
          <w:tcPr>
            <w:tcW w:w="38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eastAsiaTheme="minorEastAsia"/>
                <w:color w:val="000000"/>
                <w:kern w:val="0"/>
                <w:sz w:val="21"/>
                <w:szCs w:val="21"/>
                <w:lang w:val="en-US" w:eastAsia="zh-CN" w:bidi="ar"/>
              </w:rPr>
            </w:pPr>
            <w:r>
              <w:rPr>
                <w:rFonts w:hint="eastAsia" w:cs="宋体" w:asciiTheme="minorEastAsia" w:hAnsiTheme="minorEastAsia"/>
                <w:color w:val="000000"/>
                <w:kern w:val="0"/>
                <w:szCs w:val="21"/>
                <w:lang w:bidi="ar"/>
              </w:rPr>
              <w:t>李海勤、赵伟、赵亮、梁福辉、蔡秋旺、李金、史冰涛、谢运权、王强、张丙海、张静、崔凯、王伟杰、信文军、郝春霞</w:t>
            </w:r>
          </w:p>
        </w:tc>
      </w:tr>
    </w:tbl>
    <w:p>
      <w:pPr>
        <w:autoSpaceDE w:val="0"/>
        <w:autoSpaceDN w:val="0"/>
        <w:adjustRightInd w:val="0"/>
        <w:rPr>
          <w:rFonts w:ascii="黑体" w:hAnsi="黑体" w:eastAsia="黑体" w:cs="宋体"/>
          <w:bCs/>
          <w:color w:val="000000"/>
          <w:kern w:val="0"/>
          <w:sz w:val="32"/>
          <w:szCs w:val="32"/>
        </w:rPr>
        <w:sectPr>
          <w:pgSz w:w="11906" w:h="16838"/>
          <w:pgMar w:top="1440" w:right="1803" w:bottom="1440" w:left="1803" w:header="851" w:footer="992" w:gutter="0"/>
          <w:cols w:space="0" w:num="1"/>
          <w:docGrid w:type="lines" w:linePitch="319" w:charSpace="0"/>
        </w:sectPr>
      </w:pPr>
    </w:p>
    <w:p>
      <w:pPr>
        <w:autoSpaceDE w:val="0"/>
        <w:autoSpaceDN w:val="0"/>
        <w:adjustRightInd w:val="0"/>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二等奖（</w:t>
      </w:r>
      <w:r>
        <w:rPr>
          <w:rFonts w:ascii="黑体" w:hAnsi="黑体" w:eastAsia="黑体" w:cs="宋体"/>
          <w:bCs/>
          <w:color w:val="000000"/>
          <w:kern w:val="0"/>
          <w:sz w:val="32"/>
          <w:szCs w:val="32"/>
        </w:rPr>
        <w:t>9</w:t>
      </w:r>
      <w:r>
        <w:rPr>
          <w:rFonts w:hint="eastAsia" w:ascii="黑体" w:hAnsi="黑体" w:eastAsia="黑体" w:cs="宋体"/>
          <w:bCs/>
          <w:color w:val="000000"/>
          <w:kern w:val="0"/>
          <w:sz w:val="32"/>
          <w:szCs w:val="32"/>
          <w:lang w:val="en-US" w:eastAsia="zh-CN"/>
        </w:rPr>
        <w:t>4</w:t>
      </w:r>
      <w:r>
        <w:rPr>
          <w:rFonts w:hint="eastAsia" w:ascii="黑体" w:hAnsi="黑体" w:eastAsia="黑体" w:cs="宋体"/>
          <w:bCs/>
          <w:color w:val="000000"/>
          <w:kern w:val="0"/>
          <w:sz w:val="32"/>
          <w:szCs w:val="32"/>
        </w:rPr>
        <w:t>项）</w:t>
      </w:r>
    </w:p>
    <w:tbl>
      <w:tblPr>
        <w:tblStyle w:val="7"/>
        <w:tblpPr w:leftFromText="180" w:rightFromText="180" w:vertAnchor="text" w:horzAnchor="page" w:tblpXSpec="center" w:tblpY="314"/>
        <w:tblOverlap w:val="never"/>
        <w:tblW w:w="9493" w:type="dxa"/>
        <w:tblInd w:w="0" w:type="dxa"/>
        <w:tblLayout w:type="fixed"/>
        <w:tblCellMar>
          <w:top w:w="15" w:type="dxa"/>
          <w:left w:w="15" w:type="dxa"/>
          <w:bottom w:w="15" w:type="dxa"/>
          <w:right w:w="15" w:type="dxa"/>
        </w:tblCellMar>
      </w:tblPr>
      <w:tblGrid>
        <w:gridCol w:w="922"/>
        <w:gridCol w:w="2146"/>
        <w:gridCol w:w="2694"/>
        <w:gridCol w:w="3731"/>
      </w:tblGrid>
      <w:tr>
        <w:tblPrEx>
          <w:tblLayout w:type="fixed"/>
          <w:tblCellMar>
            <w:top w:w="15" w:type="dxa"/>
            <w:left w:w="15" w:type="dxa"/>
            <w:bottom w:w="15" w:type="dxa"/>
            <w:right w:w="15" w:type="dxa"/>
          </w:tblCellMar>
        </w:tblPrEx>
        <w:trPr>
          <w:trHeight w:val="542"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kern w:val="0"/>
                <w:szCs w:val="21"/>
                <w:lang w:bidi="ar"/>
              </w:rPr>
              <w:t>获奖编号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kern w:val="0"/>
                <w:szCs w:val="21"/>
                <w:lang w:bidi="ar"/>
              </w:rPr>
              <w:t>申报单位</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kern w:val="0"/>
                <w:szCs w:val="21"/>
                <w:lang w:bidi="ar"/>
              </w:rPr>
              <w:t>成果名称</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szCs w:val="21"/>
              </w:rPr>
              <w:t>完成人</w:t>
            </w:r>
          </w:p>
        </w:tc>
      </w:tr>
      <w:tr>
        <w:tblPrEx>
          <w:tblLayout w:type="fixed"/>
          <w:tblCellMar>
            <w:top w:w="15" w:type="dxa"/>
            <w:left w:w="15" w:type="dxa"/>
            <w:bottom w:w="15" w:type="dxa"/>
            <w:right w:w="15" w:type="dxa"/>
          </w:tblCellMar>
        </w:tblPrEx>
        <w:trPr>
          <w:trHeight w:val="1096"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KJJB2023040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中建路桥集团有限公司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工程施工关键部位质量成本信息自动采集系统</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杨彦军、赵锴铮、张雪峰、赵建伟、何亚乾、安景华、酆磊、马晨昊、陈曜东、李岩枫</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中国建筑第七工程局有限公司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粉土地区深大基坑稳定性及关键施工技术研究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何海英、窦国举、訾建涛、王仰东、安杰</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中建八局发展建设有限公司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上合之珠国际博览中心EPC项目绿色智能高效建造技术研究与应用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马希振、付林、杨志凯、潘爱民、时林朋、郭洪新、张凯祥、王立彬、王瑞、李维强</w:t>
            </w:r>
          </w:p>
        </w:tc>
      </w:tr>
      <w:tr>
        <w:tblPrEx>
          <w:tblLayout w:type="fixed"/>
          <w:tblCellMar>
            <w:top w:w="15" w:type="dxa"/>
            <w:left w:w="15" w:type="dxa"/>
            <w:bottom w:w="15" w:type="dxa"/>
            <w:right w:w="15" w:type="dxa"/>
          </w:tblCellMar>
        </w:tblPrEx>
        <w:trPr>
          <w:trHeight w:val="61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基于海绵城市项目建设的LID设施改进及水处理技术</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widowControl/>
              <w:jc w:val="left"/>
              <w:textAlignment w:val="top"/>
              <w:rPr>
                <w:rFonts w:cs="仿宋_GB2312" w:asciiTheme="minorEastAsia" w:hAnsiTheme="minorEastAsia" w:eastAsiaTheme="minorEastAsia"/>
                <w:bCs/>
                <w:kern w:val="2"/>
                <w:sz w:val="21"/>
                <w:szCs w:val="21"/>
              </w:rPr>
            </w:pPr>
            <w:r>
              <w:rPr>
                <w:rFonts w:hint="eastAsia" w:cs="仿宋_GB2312" w:asciiTheme="minorEastAsia" w:hAnsiTheme="minorEastAsia" w:eastAsiaTheme="minorEastAsia"/>
                <w:bCs/>
                <w:kern w:val="2"/>
                <w:sz w:val="21"/>
                <w:szCs w:val="21"/>
              </w:rPr>
              <w:t>王佳鹏、李金丰、李磊、朱涛、魏若岩、张强、雒毅轩、冯一乐、宗超、王兴宇</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中国建筑第七工程局有限公司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基于海绵城市建筑及工业固废再生混凝土与绿色施工管理关键技术</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孙维东、侯振国、苏凯、张世珍、代峻峰、王英彬、邵壮、韩化冰、安振、郑永杰</w:t>
            </w:r>
          </w:p>
        </w:tc>
      </w:tr>
      <w:tr>
        <w:tblPrEx>
          <w:tblLayout w:type="fixed"/>
          <w:tblCellMar>
            <w:top w:w="15" w:type="dxa"/>
            <w:left w:w="15" w:type="dxa"/>
            <w:bottom w:w="15" w:type="dxa"/>
            <w:right w:w="15" w:type="dxa"/>
          </w:tblCellMar>
        </w:tblPrEx>
        <w:trPr>
          <w:trHeight w:val="72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中交一公局集团华中工程有限公司、中交隧道工程局有限公司、燕山大学、中交投资有限公司、中交建冀交高速公路投资发展有限公司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孤石堆积体洞口防护及大断面隧道施工提升技术研究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白建文、王鹏飞、兰洲、黄龙飞、田密、刘俊、曹海莹、姜铭侥、王彪、郭晓东</w:t>
            </w:r>
          </w:p>
        </w:tc>
      </w:tr>
      <w:tr>
        <w:tblPrEx>
          <w:tblLayout w:type="fixed"/>
          <w:tblCellMar>
            <w:top w:w="15" w:type="dxa"/>
            <w:left w:w="15" w:type="dxa"/>
            <w:bottom w:w="15" w:type="dxa"/>
            <w:right w:w="15" w:type="dxa"/>
          </w:tblCellMar>
        </w:tblPrEx>
        <w:trPr>
          <w:trHeight w:val="5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KJJB2023046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中建八局发展建设有限公司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梯级泵站智慧水利调度系统开发与应用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许岳峰</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马新玉</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姜涛</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王勇</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赵兴柱</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韩瑞</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张思涛</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朱霄霄</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吴敬召</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郑振鹏</w:t>
            </w:r>
          </w:p>
        </w:tc>
      </w:tr>
      <w:tr>
        <w:tblPrEx>
          <w:tblLayout w:type="fixed"/>
          <w:tblCellMar>
            <w:top w:w="15" w:type="dxa"/>
            <w:left w:w="15" w:type="dxa"/>
            <w:bottom w:w="15" w:type="dxa"/>
            <w:right w:w="15" w:type="dxa"/>
          </w:tblCellMar>
        </w:tblPrEx>
        <w:trPr>
          <w:trHeight w:val="61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cs="仿宋" w:asciiTheme="minorEastAsia" w:hAnsiTheme="minorEastAsia" w:eastAsiaTheme="minorEastAsia"/>
                <w:szCs w:val="21"/>
                <w:lang w:val="en-US" w:eastAsia="zh-CN"/>
              </w:rPr>
            </w:pPr>
            <w:r>
              <w:rPr>
                <w:rFonts w:hint="eastAsia" w:cs="仿宋" w:asciiTheme="minorEastAsia" w:hAnsiTheme="minorEastAsia"/>
                <w:szCs w:val="21"/>
              </w:rPr>
              <w:t>中煤建筑安装工程集团有限公司</w:t>
            </w:r>
            <w:r>
              <w:rPr>
                <w:rFonts w:hint="eastAsia" w:cs="仿宋" w:asciiTheme="minorEastAsia" w:hAnsiTheme="minorEastAsia"/>
                <w:szCs w:val="21"/>
                <w:lang w:eastAsia="zh-CN"/>
              </w:rPr>
              <w:t>、</w:t>
            </w:r>
            <w:r>
              <w:rPr>
                <w:rFonts w:hint="eastAsia" w:cs="仿宋" w:asciiTheme="minorEastAsia" w:hAnsiTheme="minorEastAsia"/>
                <w:szCs w:val="21"/>
                <w:lang w:val="en-US" w:eastAsia="zh-CN"/>
              </w:rPr>
              <w:t>中煤第六十八工程有限公司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液压顶升组合工作平台的研制与应用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吴赞、丛云龙、王博、金峰、席拴富、周天奇、杜博文、汤传建、邹世超、马利强</w:t>
            </w:r>
          </w:p>
        </w:tc>
      </w:tr>
      <w:tr>
        <w:tblPrEx>
          <w:tblLayout w:type="fixed"/>
          <w:tblCellMar>
            <w:top w:w="15" w:type="dxa"/>
            <w:left w:w="15" w:type="dxa"/>
            <w:bottom w:w="15" w:type="dxa"/>
            <w:right w:w="15" w:type="dxa"/>
          </w:tblCellMar>
        </w:tblPrEx>
        <w:trPr>
          <w:trHeight w:val="66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KJJB2023048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中建三局集团有限公司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雄安市民服务中心项目</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吴卓</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崔普利</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王振</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李想</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李文飞、张浩然、王宗浩、杨明、宋雷刚、王树沛</w:t>
            </w:r>
          </w:p>
        </w:tc>
      </w:tr>
      <w:tr>
        <w:tblPrEx>
          <w:tblLayout w:type="fixed"/>
          <w:tblCellMar>
            <w:top w:w="15" w:type="dxa"/>
            <w:left w:w="15" w:type="dxa"/>
            <w:bottom w:w="15" w:type="dxa"/>
            <w:right w:w="15" w:type="dxa"/>
          </w:tblCellMar>
        </w:tblPrEx>
        <w:trPr>
          <w:trHeight w:val="72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KJJB2023049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大型文体场馆机电安装快速建造施工技术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胡杰、董喆、张鹏国、孙炳光、宋俊山、张晓天、李相宇、安超、王洪、李磊</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复杂环境影响下深基坑综合施工技术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 xml:space="preserve">邢鹤遥、柯子平、朱静磊、高海彦、冯  </w:t>
            </w:r>
            <w:r>
              <w:rPr>
                <w:rFonts w:hint="eastAsia" w:cs="仿宋_GB2312" w:asciiTheme="minorEastAsia" w:hAnsiTheme="minorEastAsia"/>
                <w:bCs/>
                <w:color w:val="000000"/>
                <w:szCs w:val="21"/>
                <w:lang w:val="en-US" w:eastAsia="zh-CN"/>
              </w:rPr>
              <w:t>忠</w:t>
            </w:r>
            <w:r>
              <w:rPr>
                <w:rFonts w:hint="eastAsia" w:cs="仿宋_GB2312" w:asciiTheme="minorEastAsia" w:hAnsiTheme="minorEastAsia"/>
                <w:bCs/>
                <w:color w:val="000000"/>
                <w:szCs w:val="21"/>
              </w:rPr>
              <w:t>、宋  衢、杜  辉、王  义、王  洋、陈慕杰</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highlight w:val="none"/>
              </w:rPr>
            </w:pPr>
            <w:r>
              <w:rPr>
                <w:rFonts w:asciiTheme="minorEastAsia" w:hAnsiTheme="minorEastAsia"/>
                <w:szCs w:val="21"/>
                <w:highlight w:val="none"/>
              </w:rPr>
              <w:t>KJJB2023051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中建一局集团第五建筑有限公司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狭窄超深基槽建筑固废混合水 泥土回填综合施工技术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丁磊、刘嘉茵、柴春仲、焦道伟、纪辉、刘晨、庞玉洁、毕成林、于开臣、靳红江</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KJJB2023052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中建八局发展建设有限公司、中国建筑第八工程局有限公司、烟台黄渤海新区自然资源和规划局、烟台业达实业有限公司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异形多曲面白色清水混凝土施工技术研究与应用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陈慧乾、梁斌、张建伟、邓磊、姬建成、董义功、马维勤、周扬、张延东、董泉清</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KJJB2023053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临海区大直径浅圆仓关键施工技术研究与应用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索晓峰、邢鹤遥、岳腾飞、王耀、胡旭光、曹沛霖、谢正权、韦宗成、王鹏、杜辉</w:t>
            </w:r>
          </w:p>
        </w:tc>
      </w:tr>
      <w:tr>
        <w:tblPrEx>
          <w:tblLayout w:type="fixed"/>
          <w:tblCellMar>
            <w:top w:w="15" w:type="dxa"/>
            <w:left w:w="15" w:type="dxa"/>
            <w:bottom w:w="15" w:type="dxa"/>
            <w:right w:w="15" w:type="dxa"/>
          </w:tblCellMar>
        </w:tblPrEx>
        <w:trPr>
          <w:trHeight w:val="5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中建路桥集团有限公司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生物抑尘剂防治施工扬尘应用研究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杨彦军、马成勇、何亚乾、赵全胜、安东朝、梁建良、李太福、王旭阳、袁海超、赵晓瑞</w:t>
            </w:r>
          </w:p>
        </w:tc>
      </w:tr>
      <w:tr>
        <w:tblPrEx>
          <w:tblLayout w:type="fixed"/>
          <w:tblCellMar>
            <w:top w:w="15" w:type="dxa"/>
            <w:left w:w="15" w:type="dxa"/>
            <w:bottom w:w="15" w:type="dxa"/>
            <w:right w:w="15" w:type="dxa"/>
          </w:tblCellMar>
        </w:tblPrEx>
        <w:trPr>
          <w:trHeight w:val="102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中国建筑第七工程局有限公司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工程二次结构施工全过程关键技术研究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王浩、罗浩、崔永伟、家军、汪银伟</w:t>
            </w:r>
          </w:p>
        </w:tc>
      </w:tr>
      <w:tr>
        <w:tblPrEx>
          <w:tblLayout w:type="fixed"/>
          <w:tblCellMar>
            <w:top w:w="15" w:type="dxa"/>
            <w:left w:w="15" w:type="dxa"/>
            <w:bottom w:w="15" w:type="dxa"/>
            <w:right w:w="15" w:type="dxa"/>
          </w:tblCellMar>
        </w:tblPrEx>
        <w:trPr>
          <w:trHeight w:val="1018"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中建生态环境集团有限公司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“山水林田湖草”生态驳岸技术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郭钊搏、刘晓静、赵立宁、马永志、张义周、张华、吴华德、夏杨、王英、饶杰、</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中建生态环境集团有限公司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新型城镇供水系统技术的应用研究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康晨亮、袁敏航、金涛、方克华、赵宗锋、肖亚非、陆学云、付艳萍、张翀、张朴</w:t>
            </w:r>
          </w:p>
        </w:tc>
      </w:tr>
      <w:tr>
        <w:tblPrEx>
          <w:tblLayout w:type="fixed"/>
          <w:tblCellMar>
            <w:top w:w="15" w:type="dxa"/>
            <w:left w:w="15" w:type="dxa"/>
            <w:bottom w:w="15" w:type="dxa"/>
            <w:right w:w="15" w:type="dxa"/>
          </w:tblCellMar>
        </w:tblPrEx>
        <w:trPr>
          <w:trHeight w:val="67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机电综合管线装配式安装技术研发与应用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王道成、邹鹏程、崔仔宁、郭 辉、宋云豪、耿高见、王赛伟、陈嘉熙、谭周斌、景栋</w:t>
            </w:r>
          </w:p>
        </w:tc>
      </w:tr>
      <w:tr>
        <w:tblPrEx>
          <w:tblLayout w:type="fixed"/>
          <w:tblCellMar>
            <w:top w:w="15" w:type="dxa"/>
            <w:left w:w="15" w:type="dxa"/>
            <w:bottom w:w="15" w:type="dxa"/>
            <w:right w:w="15" w:type="dxa"/>
          </w:tblCellMar>
        </w:tblPrEx>
        <w:trPr>
          <w:trHeight w:val="1052"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KJJB2023059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河北省第四建筑工程有限公司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PVC吊模研制与应用研究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张克俭、刘娜博、邢士坤、李超、张冰谨、郭昆朋、李江浩、梁栋、芦亚伟、刘若飞</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中铁隧道集团二处有限公司、中铁隧道局集团有限公司、南昌轨道交通集团有限公司、中铁（江西）投资有限公司、江西中昌工程咨询监理有限公司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泥质粉砂岩地层泥水盾构掘进过程中管片上浮机理及控制技术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郭小龙、薛勇、彭焱锋、弓家乐、陈果、鲜斌琪、陈明哲、吴疆、段浩杰、徐波</w:t>
            </w:r>
          </w:p>
        </w:tc>
      </w:tr>
      <w:tr>
        <w:tblPrEx>
          <w:tblLayout w:type="fixed"/>
          <w:tblCellMar>
            <w:top w:w="15" w:type="dxa"/>
            <w:left w:w="15" w:type="dxa"/>
            <w:bottom w:w="15" w:type="dxa"/>
            <w:right w:w="15" w:type="dxa"/>
          </w:tblCellMar>
        </w:tblPrEx>
        <w:trPr>
          <w:trHeight w:val="1441"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大元建业集团股份有限公司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球形网架转换层内置吊顶提升施工技术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刘忠、蒋璐、庞维聪、田野、关延超、张路坤、刘玲玉、蔡伟、赵婧、白晓军</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过河下沉段管廊接缝防渗施工技术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韩春、钟英卓、沈永龙、于国成、耿东昌、汪琦、薛伟、邢琦亚、朱琳、乔清瑞</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中铁隧道集团二处有限公司、中铁隧道局集团有限公司、中国雄安集团基础建设有限公司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多舱双层共构管廊建造安全技术及机械化模架研究与应用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彭伟</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马艳红</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张利峰</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颜飞龙</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张磊</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岳琳琳</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丁琪</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哈建波、王娜、邓德禄</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北京崇建工程有限公司</w:t>
            </w:r>
            <w:r>
              <w:rPr>
                <w:rFonts w:hint="eastAsia" w:cs="仿宋" w:asciiTheme="minorEastAsia" w:hAnsiTheme="minorEastAsia"/>
                <w:szCs w:val="21"/>
                <w:lang w:eastAsia="zh-CN"/>
              </w:rPr>
              <w:t>、</w:t>
            </w:r>
            <w:r>
              <w:rPr>
                <w:rFonts w:hint="eastAsia" w:cs="仿宋"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女儿墙泛水与干挂石材压顶扣板节点的防水施工技术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王聪</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于坤</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何龙飞</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张号楠</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王猛</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刘泽坤</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麻晗</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杨云波、董帅、高远</w:t>
            </w:r>
          </w:p>
        </w:tc>
      </w:tr>
      <w:tr>
        <w:tblPrEx>
          <w:tblLayout w:type="fixed"/>
          <w:tblCellMar>
            <w:top w:w="15" w:type="dxa"/>
            <w:left w:w="15" w:type="dxa"/>
            <w:bottom w:w="15" w:type="dxa"/>
            <w:right w:w="15" w:type="dxa"/>
          </w:tblCellMar>
        </w:tblPrEx>
        <w:trPr>
          <w:trHeight w:val="7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KJJB2023065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中国电子系统工程第四建设有限公司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半导体工业厂房SMC华夫板安装的绿色创新与应用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袁镭、范双怀、汤雪豹、鲜学军、刘俊杰、李永林、魏霖琳、柯尊能、李运亮、李岩</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石家庄市建筑工程有限公司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低能耗绿色公共建筑关键技术研究与应用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袁琪钰、曹立飞、陈学彬、马宁、胡宇、王建禄、常丽景、范晓振、张杰、张海峰</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中煤建筑安装工程集团有限公司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工具式仓顶支撑平台施工技术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赵亚鹏、魏子程、郑里、付顺心、朱孝龙、李文、杨恩广、任志东、刘维东</w:t>
            </w:r>
          </w:p>
        </w:tc>
      </w:tr>
      <w:tr>
        <w:tblPrEx>
          <w:tblLayout w:type="fixed"/>
          <w:tblCellMar>
            <w:top w:w="15" w:type="dxa"/>
            <w:left w:w="15" w:type="dxa"/>
            <w:bottom w:w="15" w:type="dxa"/>
            <w:right w:w="15" w:type="dxa"/>
          </w:tblCellMar>
        </w:tblPrEx>
        <w:trPr>
          <w:trHeight w:val="42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中国建筑第八工程局有限公司、中建八局发展建设有限公司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多高层办公建筑钢结构施工技术研究与应用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卫海亮、张强、张骥、姜海瑞、梁成杰</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KJJB2023069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建筑木模板支模施工技术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李波、史建喜、韩阔、杜文军、赵麒、代超、蔡强、都贺龙、刘忻壘、李家成</w:t>
            </w:r>
          </w:p>
        </w:tc>
      </w:tr>
      <w:tr>
        <w:tblPrEx>
          <w:tblLayout w:type="fixed"/>
          <w:tblCellMar>
            <w:top w:w="15" w:type="dxa"/>
            <w:left w:w="15" w:type="dxa"/>
            <w:bottom w:w="15" w:type="dxa"/>
            <w:right w:w="15" w:type="dxa"/>
          </w:tblCellMar>
        </w:tblPrEx>
        <w:trPr>
          <w:trHeight w:val="435"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KJJB2023070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中交建筑集团有限公司、中交雄安建设有限公司、中交投资有限公司、中交建冀交高速公路投资发展有限公司、北京工业大学</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固定液压模板、移动台座流水线预制T梁关键施工技术研究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王建飞、陈建平、郭彦领、周德勋、王晨阳、芦海涛、赵旭、马鹏、李瑞宏、马耀举</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KJJB2023071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花篮斜拉式悬挑脚手架施工技术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李波、于正靖、韩阔、杜文军、闫海、赵军、张智勇、王田、朱丽梅、贾云宇</w:t>
            </w:r>
          </w:p>
        </w:tc>
      </w:tr>
      <w:tr>
        <w:tblPrEx>
          <w:tblLayout w:type="fixed"/>
          <w:tblCellMar>
            <w:top w:w="15" w:type="dxa"/>
            <w:left w:w="15" w:type="dxa"/>
            <w:bottom w:w="15" w:type="dxa"/>
            <w:right w:w="15" w:type="dxa"/>
          </w:tblCellMar>
        </w:tblPrEx>
        <w:trPr>
          <w:trHeight w:val="42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KJJB2023072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bCs/>
                <w:szCs w:val="21"/>
                <w:lang w:bidi="zh-CN"/>
              </w:rPr>
            </w:pPr>
            <w:r>
              <w:rPr>
                <w:rFonts w:hint="eastAsia" w:asciiTheme="minorEastAsia" w:hAnsiTheme="minorEastAsia"/>
                <w:bCs/>
                <w:szCs w:val="21"/>
                <w:lang w:bidi="zh-CN"/>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bCs/>
                <w:szCs w:val="21"/>
                <w:lang w:bidi="zh-CN"/>
              </w:rPr>
            </w:pPr>
            <w:r>
              <w:rPr>
                <w:rFonts w:hint="eastAsia" w:asciiTheme="minorEastAsia" w:hAnsiTheme="minorEastAsia"/>
                <w:bCs/>
                <w:szCs w:val="21"/>
                <w:lang w:bidi="zh-CN"/>
              </w:rPr>
              <w:t>基于BIM技术城市综合管廊内管道绿色安装综合技术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黄修振</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张利伟、周雪、田增佩、周士民、王志禹</w:t>
            </w:r>
          </w:p>
        </w:tc>
      </w:tr>
      <w:tr>
        <w:tblPrEx>
          <w:tblLayout w:type="fixed"/>
          <w:tblCellMar>
            <w:top w:w="15" w:type="dxa"/>
            <w:left w:w="15" w:type="dxa"/>
            <w:bottom w:w="15" w:type="dxa"/>
            <w:right w:w="15" w:type="dxa"/>
          </w:tblCellMar>
        </w:tblPrEx>
        <w:trPr>
          <w:trHeight w:val="1236"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KJJB2023073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中交路桥建设有限公司 、中交路桥华北工程有限公司、中交投资有限公司、中交建冀交高速公路投资发展有限公司、燕山大学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公路隧道开挖支护品质控制关键技术研究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阎王虎、汤建华、田连民、贾飞、侯兆隆、赵翔、易善斌、马进学、朱葛、赵朋欣</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KJJB2023074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建筑地下外墙出墙群管节点防渗漏施工技术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苑宗双、吴海涛、赵川、李艳来、李跃、沈修文、孙文浩、董策文、王立鑫、王刚</w:t>
            </w:r>
          </w:p>
        </w:tc>
      </w:tr>
      <w:tr>
        <w:tblPrEx>
          <w:tblLayout w:type="fixed"/>
          <w:tblCellMar>
            <w:top w:w="15" w:type="dxa"/>
            <w:left w:w="15" w:type="dxa"/>
            <w:bottom w:w="15" w:type="dxa"/>
            <w:right w:w="15" w:type="dxa"/>
          </w:tblCellMar>
        </w:tblPrEx>
        <w:trPr>
          <w:trHeight w:val="67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KJJB2023075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中国二十二冶集团有限公司；北京崇建工程有限公司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非标准层铝合金模板施工技术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赵祖威、王海龙、刘东军、曹明哲、王培建、周聪、赵立凯、魏晓丰、侯向东、孙宇航</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KJJB2023076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汇通路桥集团试验检测有限公司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农村绿色公路基层建筑垃圾再生利用关键技术研究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default" w:cs="仿宋_GB2312" w:asciiTheme="minorEastAsia" w:hAnsiTheme="minorEastAsia" w:eastAsiaTheme="minorEastAsia"/>
                <w:bCs/>
                <w:color w:val="000000"/>
                <w:szCs w:val="21"/>
                <w:highlight w:val="none"/>
                <w:lang w:val="en-US" w:eastAsia="zh-CN"/>
              </w:rPr>
            </w:pPr>
            <w:r>
              <w:rPr>
                <w:rFonts w:hint="eastAsia" w:cs="仿宋_GB2312" w:asciiTheme="minorEastAsia" w:hAnsiTheme="minorEastAsia"/>
                <w:bCs/>
                <w:color w:val="000000"/>
                <w:szCs w:val="21"/>
                <w:highlight w:val="none"/>
              </w:rPr>
              <w:t>仝刚、钱程、岳静芳、张立志、杨振宇、于建超、杨三强、陈康康、曹雅蕾、颜立景</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KJJB2023077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中国建筑第八工程局有限公司、中建八局发展建设有限公司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空间椭圆形高校艺术文化中心建造技术研究与应用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张刚峰、程凌东、孟祥宇、石昊</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KJJB2023078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预应力混凝土双T板施工技术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李宝山、陈贺朝、黄宝音、田学昭、张瑜、李宏宇、宫常青、刘浩</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KJJB2023079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中国建筑一局（集团）有限公司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唐山交大园西南交大研究生院</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王超、曾庆瑜、李维奇、杨萍、张大伟、蔡镀锦、刘忠辉、蒲长城</w:t>
            </w:r>
          </w:p>
        </w:tc>
      </w:tr>
      <w:tr>
        <w:tblPrEx>
          <w:tblLayout w:type="fixed"/>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布料机液压自爬技术研究与应用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李蒙、杨雄、李保成、刘碧成、赵维康、邹九龙、陶小东、李强、张鹏飞</w:t>
            </w:r>
          </w:p>
        </w:tc>
      </w:tr>
      <w:tr>
        <w:tblPrEx>
          <w:tblLayout w:type="fixed"/>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中冶建工集团有限公司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基于BIM大型复杂砂土层基坑精准成型施工方法</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杨鸽、李喜旺、刘书政、胡占玺、边玉帅</w:t>
            </w:r>
          </w:p>
        </w:tc>
      </w:tr>
      <w:tr>
        <w:tblPrEx>
          <w:tblLayout w:type="fixed"/>
          <w:tblCellMar>
            <w:top w:w="15" w:type="dxa"/>
            <w:left w:w="15" w:type="dxa"/>
            <w:bottom w:w="15" w:type="dxa"/>
            <w:right w:w="15" w:type="dxa"/>
          </w:tblCellMar>
        </w:tblPrEx>
        <w:trPr>
          <w:trHeight w:val="5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中国新兴建筑工程有限责任公司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厚砂层泥浆护壁引孔预制桩施工技术研究与应用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姚誉清、郑林、魏文康、刘宾、马龙、谢晓沛、相林林</w:t>
            </w:r>
          </w:p>
        </w:tc>
      </w:tr>
      <w:tr>
        <w:tblPrEx>
          <w:tblLayout w:type="fixed"/>
          <w:tblCellMar>
            <w:top w:w="15" w:type="dxa"/>
            <w:left w:w="15" w:type="dxa"/>
            <w:bottom w:w="15" w:type="dxa"/>
            <w:right w:w="15" w:type="dxa"/>
          </w:tblCellMar>
        </w:tblPrEx>
        <w:trPr>
          <w:trHeight w:val="63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中建八局发展建设有限公司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砾石区支护降水及桩基施工技术研究与应用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马广壮</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马新玉</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赵兴柱</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张思涛</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栾邵强</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刘显平</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吕岩伟</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许西淼</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孔小伟</w:t>
            </w:r>
            <w:r>
              <w:rPr>
                <w:rFonts w:hint="eastAsia" w:cs="仿宋_GB2312" w:asciiTheme="minorEastAsia" w:hAnsiTheme="minorEastAsia"/>
                <w:bCs/>
                <w:color w:val="000000"/>
                <w:szCs w:val="21"/>
                <w:lang w:eastAsia="zh-CN"/>
              </w:rPr>
              <w:t>、</w:t>
            </w:r>
            <w:r>
              <w:rPr>
                <w:rFonts w:hint="eastAsia" w:cs="仿宋_GB2312" w:asciiTheme="minorEastAsia" w:hAnsiTheme="minorEastAsia"/>
                <w:bCs/>
                <w:color w:val="000000"/>
                <w:szCs w:val="21"/>
              </w:rPr>
              <w:t>崔海敏</w:t>
            </w:r>
          </w:p>
        </w:tc>
      </w:tr>
      <w:tr>
        <w:tblPrEx>
          <w:tblLayout w:type="fixed"/>
          <w:tblCellMar>
            <w:top w:w="15" w:type="dxa"/>
            <w:left w:w="15" w:type="dxa"/>
            <w:bottom w:w="15" w:type="dxa"/>
            <w:right w:w="15"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中国建筑第五工程局有限公司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大数据中心多系统联动综合调试BIM5D平台应用的关键技术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彭伟、潘新明、胡敏、蒋小军、刘小、谢孟洲</w:t>
            </w:r>
          </w:p>
        </w:tc>
      </w:tr>
      <w:tr>
        <w:tblPrEx>
          <w:tblLayout w:type="fixed"/>
          <w:tblCellMar>
            <w:top w:w="15" w:type="dxa"/>
            <w:left w:w="15" w:type="dxa"/>
            <w:bottom w:w="15" w:type="dxa"/>
            <w:right w:w="15" w:type="dxa"/>
          </w:tblCellMar>
        </w:tblPrEx>
        <w:trPr>
          <w:trHeight w:val="576"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超大面积弧形看台面层施工技术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白龙、高善友、王凤亮、谭冰、彭方瑜</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中国电子系统工程第四建设有限公司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半导体工业厂房外墙围护及屋面系统的关键技术研究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袁镭、范双怀、栗学杰、刘畅、马士男、魏霖琳、徐前、申克成、郭阳</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KJJB2023087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石家庄市建筑工程有限公司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一种用于箱型钢柱现场拼接的定位可调装置</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马宁、袁琪钰、杜顺凯、张宇强、宋杰勇、王建禄、董龙海、李寅、赵杰、常丽景</w:t>
            </w:r>
          </w:p>
        </w:tc>
      </w:tr>
      <w:tr>
        <w:tblPrEx>
          <w:tblLayout w:type="fixed"/>
          <w:tblCellMar>
            <w:top w:w="15" w:type="dxa"/>
            <w:left w:w="15" w:type="dxa"/>
            <w:bottom w:w="15" w:type="dxa"/>
            <w:right w:w="15"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KJJB2023088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超大跨度窗洞口住宅楼悬挑脚手架施工技术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裴作富、谭冰、张铭剑、焦本君、张嘉宝</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KJJB2023089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主楼后施塔机附着施工技术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朱静磊、柯子平、邢鹤遥、高海彦、冯  忠、李  磊、王  义、左利国、陈慕杰</w:t>
            </w:r>
            <w:r>
              <w:rPr>
                <w:rFonts w:cs="仿宋_GB2312" w:asciiTheme="minorEastAsia" w:hAnsiTheme="minorEastAsia"/>
                <w:bCs/>
                <w:color w:val="000000"/>
                <w:szCs w:val="21"/>
              </w:rPr>
              <w:t>、</w:t>
            </w:r>
            <w:r>
              <w:rPr>
                <w:rFonts w:hint="eastAsia" w:cs="仿宋_GB2312" w:asciiTheme="minorEastAsia" w:hAnsiTheme="minorEastAsia"/>
                <w:bCs/>
                <w:color w:val="000000"/>
                <w:szCs w:val="21"/>
              </w:rPr>
              <w:t>周安利</w:t>
            </w:r>
          </w:p>
        </w:tc>
      </w:tr>
      <w:tr>
        <w:tblPrEx>
          <w:tblLayout w:type="fixed"/>
          <w:tblCellMar>
            <w:top w:w="15" w:type="dxa"/>
            <w:left w:w="15" w:type="dxa"/>
            <w:bottom w:w="15" w:type="dxa"/>
            <w:right w:w="15"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KJJB2023090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多曲率平锁扣系统钛锌板幕墙施工技术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鞠习超</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徐超</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谭冰</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张明敏</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吴明君</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焦本君</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吴文旭</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刘晓亮</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张栢铭</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谢经吨</w:t>
            </w:r>
          </w:p>
        </w:tc>
      </w:tr>
      <w:tr>
        <w:tblPrEx>
          <w:tblLayout w:type="fixed"/>
          <w:tblCellMar>
            <w:top w:w="15" w:type="dxa"/>
            <w:left w:w="15" w:type="dxa"/>
            <w:bottom w:w="15" w:type="dxa"/>
            <w:right w:w="15" w:type="dxa"/>
          </w:tblCellMar>
        </w:tblPrEx>
        <w:trPr>
          <w:trHeight w:val="61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KJJB2023091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汇通建设集团股份有限公司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中水源热泵系统中水回用关键技术应用研究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刘敬超、谢剑锋、韩宾、崔海彬、钟晓佩、任由路、张扬、李培泽、魏波</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KJJB2023092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中国电子系统工程第四建设有限公司、重庆大学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低温洁净技术体系在疫苗领域应用研究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赵伟、李楠、杨鹏举、袁志刊、吴铮、崔行义、高腾飞、李杰克、刁守利、王玮</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KJJB2023093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河北省第二建筑工程有限公司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一种不停产管道切换技术研究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马兴、高立飞、校波、李亮、王峰、刘思楠、郭江昀、胡杨、温超凡、段世鹏</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KJJB2023094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汇通建设集团股份有限公司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自养护水泥稳定碎石基层关键技术开发研究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李国华、蔡亮、颜立景、崔亚涛、李国帅、张志林、王伟、姚国艳、王东东、徐玉睿</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KJJB2023095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河北建设集团天辰建筑工程有限公司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昏暗环境下施工智能照明及临边防护预警智能化施工工法</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卢欣杰、陈猛、齐红宇、王玉梅、霍峰、张艳华、张硕凯、白鹏勃、种明、李济良</w:t>
            </w:r>
          </w:p>
        </w:tc>
      </w:tr>
      <w:tr>
        <w:tblPrEx>
          <w:tblLayout w:type="fixed"/>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KJJB2023096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中国建筑第六工程局有限公司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医用直线加速器防辐射及超厚顶板抗裂设计施工关键技术创新</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张希强、赵楠、李晨帅、仝建春、黄文龙、王丽梅、白青峰、郭海亭、李晓鹏、张瑞明</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KJJB2023097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沿海地区大跨度网壳混合节点安装技术研究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杨永春、刘国强、李文涛、王卫、马云涛、丁增会、杜海龙、刘春红、程长青、吴刚</w:t>
            </w:r>
          </w:p>
        </w:tc>
      </w:tr>
      <w:tr>
        <w:tblPrEx>
          <w:tblLayout w:type="fixed"/>
          <w:tblCellMar>
            <w:top w:w="15" w:type="dxa"/>
            <w:left w:w="15" w:type="dxa"/>
            <w:bottom w:w="15" w:type="dxa"/>
            <w:right w:w="15" w:type="dxa"/>
          </w:tblCellMar>
        </w:tblPrEx>
        <w:trPr>
          <w:trHeight w:val="42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KJJB2023098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秦皇岛兴龙建设工程有限公司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建筑装配式混凝土竖向构件冬季施工后注浆逆作法施工工法</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范鑫、肖峰、邸鹤强、宋艳祥、李胜来</w:t>
            </w:r>
          </w:p>
        </w:tc>
      </w:tr>
      <w:tr>
        <w:tblPrEx>
          <w:tblLayout w:type="fixed"/>
          <w:tblCellMar>
            <w:top w:w="15" w:type="dxa"/>
            <w:left w:w="15" w:type="dxa"/>
            <w:bottom w:w="15" w:type="dxa"/>
            <w:right w:w="15"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KJJB2023099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大元建业集团股份有限公司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密肋结构模壳安拆施工技术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王连兴、孙健强、贾朋程、姚德森、关延超、白晓军、王勇、马玲玲、王岗、孙飞</w:t>
            </w:r>
          </w:p>
        </w:tc>
      </w:tr>
      <w:tr>
        <w:tblPrEx>
          <w:tblLayout w:type="fixed"/>
          <w:tblCellMar>
            <w:top w:w="15" w:type="dxa"/>
            <w:left w:w="15" w:type="dxa"/>
            <w:bottom w:w="15" w:type="dxa"/>
            <w:right w:w="15"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河北省第四建筑工程有限公司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大型筒仓混凝土锥壳双层顶盖结构施工技术应用研究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刘泽、李永科、张亚玲、王钊、张宁、徐长春、郭强亮、孙幸林、庄红昌、梁文彦</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KJJB2023101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中国建筑第七工程局有限公司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轻型井点局部降水免封堵施工关键技术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李宏胜、能士斌、刘志海、蒋俊秋、梁玉晴、刘涛、邵壮、高原、高歌、李葛硕</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KJJB2023102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受限场地内大型钢结构吊装技术研究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张旭、庞继文、石宇帆、魏洪雷、张佳月、张楚宁、卢佳、张浩波、樊迎冬、吴树恒</w:t>
            </w:r>
          </w:p>
        </w:tc>
      </w:tr>
      <w:tr>
        <w:tblPrEx>
          <w:tblLayout w:type="fixed"/>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KJJB2023103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中煤建筑安装工程集团有限公司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大型C型料场储煤槽高空悬支施工技术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孙连钰、张彬、刘浩、卢学广、崔邯龙、于文革、崔勇、梁晨阳、赵子浩</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KJJB2023104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河北省第二建筑工程有限公司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基于BIM施工现场布置研究与应用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景科</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郭浩宇</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王亚芝</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李佳祥</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平玉芳</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赵彦改</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郜家旺</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王志浩</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张帅</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苏少博</w:t>
            </w:r>
          </w:p>
        </w:tc>
      </w:tr>
      <w:tr>
        <w:tblPrEx>
          <w:tblLayout w:type="fixed"/>
          <w:tblCellMar>
            <w:top w:w="15" w:type="dxa"/>
            <w:left w:w="15" w:type="dxa"/>
            <w:bottom w:w="15" w:type="dxa"/>
            <w:right w:w="15" w:type="dxa"/>
          </w:tblCellMar>
        </w:tblPrEx>
        <w:trPr>
          <w:trHeight w:val="43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KJJB2023105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预应力混凝土拱板现场叠层预制施工技术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刘灿、姚朋、王亮、黄配、程松、张浩亮、梁团结、任磊、陆栓洋、邢军威</w:t>
            </w:r>
          </w:p>
        </w:tc>
      </w:tr>
      <w:tr>
        <w:tblPrEx>
          <w:tblLayout w:type="fixed"/>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KJJB2023106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河北建设集团天辰建筑工程有限公司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弧形双曲面混凝土结构梁与“L”型下挂一体板施工工法</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卢欣杰、陈猛、张硕凯、董攀、王玉梅、张艳华、霍峰、种明、白鹏勃、齐红宇</w:t>
            </w:r>
          </w:p>
        </w:tc>
      </w:tr>
      <w:tr>
        <w:tblPrEx>
          <w:tblLayout w:type="fixed"/>
          <w:tblCellMar>
            <w:top w:w="15" w:type="dxa"/>
            <w:left w:w="15" w:type="dxa"/>
            <w:bottom w:w="15" w:type="dxa"/>
            <w:right w:w="15"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KJJB2023107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河北省第四建筑工程有限公司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砌块竖向灰缝填充装置的研制与应用研究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何海朋、刘亚麟、韩志涛、苌孟星、宋娜娜、蔺哲宁、李志月</w:t>
            </w:r>
          </w:p>
        </w:tc>
      </w:tr>
      <w:tr>
        <w:tblPrEx>
          <w:tblLayout w:type="fixed"/>
          <w:tblCellMar>
            <w:top w:w="15" w:type="dxa"/>
            <w:left w:w="15" w:type="dxa"/>
            <w:bottom w:w="15" w:type="dxa"/>
            <w:right w:w="15" w:type="dxa"/>
          </w:tblCellMar>
        </w:tblPrEx>
        <w:trPr>
          <w:trHeight w:val="55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KJJB2023108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超高层建筑机电快速建造施工成套技术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杨国富、位伟、舒明峰、姜荣成、张少涵、李佳芮、梁玉城、孙炳光、郭强、程光福</w:t>
            </w:r>
          </w:p>
        </w:tc>
      </w:tr>
      <w:tr>
        <w:tblPrEx>
          <w:tblLayout w:type="fixed"/>
          <w:tblCellMar>
            <w:top w:w="15" w:type="dxa"/>
            <w:left w:w="15" w:type="dxa"/>
            <w:bottom w:w="15" w:type="dxa"/>
            <w:right w:w="15" w:type="dxa"/>
          </w:tblCellMar>
        </w:tblPrEx>
        <w:trPr>
          <w:trHeight w:val="58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KJJB2023109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河北省安装工程有限公司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河北张宣高科钢结构、设备工程综合施工技术研究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董小震、周红星、韩仲杰、郭宇龙、贾增利、彭昭加、张仲、董志广、刘雪童、于晶晶</w:t>
            </w:r>
          </w:p>
        </w:tc>
      </w:tr>
      <w:tr>
        <w:tblPrEx>
          <w:tblLayout w:type="fixed"/>
          <w:tblCellMar>
            <w:top w:w="15" w:type="dxa"/>
            <w:left w:w="15" w:type="dxa"/>
            <w:bottom w:w="15" w:type="dxa"/>
            <w:right w:w="15" w:type="dxa"/>
          </w:tblCellMar>
        </w:tblPrEx>
        <w:trPr>
          <w:trHeight w:val="646"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河北省第四建筑工程有限公司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承插式楼梯木制模板研制与应用研究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张克俭、刘娜博、邢士坤、刘若飞、孙立锋、阴丹、张松、杨宏武、武金金、于立功</w:t>
            </w:r>
          </w:p>
        </w:tc>
      </w:tr>
      <w:tr>
        <w:tblPrEx>
          <w:tblLayout w:type="fixed"/>
          <w:tblCellMar>
            <w:top w:w="15" w:type="dxa"/>
            <w:left w:w="15" w:type="dxa"/>
            <w:bottom w:w="15" w:type="dxa"/>
            <w:right w:w="15" w:type="dxa"/>
          </w:tblCellMar>
        </w:tblPrEx>
        <w:trPr>
          <w:trHeight w:val="5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KJJB2023111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河北省第二建筑工程有限公司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高层建筑空中连廊模板支设施工技术研究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张丽巧、李静、次旭辉、董战超、赵宇、王璇、刘力朋、王灿博、庞博、韩卿</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KJJB2023112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highlight w:val="none"/>
                <w:lang w:bidi="zh-CN"/>
              </w:rPr>
            </w:pPr>
            <w:r>
              <w:rPr>
                <w:rFonts w:hint="eastAsia" w:asciiTheme="minorEastAsia" w:hAnsiTheme="minorEastAsia"/>
                <w:bCs/>
                <w:szCs w:val="21"/>
                <w:highlight w:val="none"/>
                <w:lang w:bidi="zh-CN"/>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highlight w:val="none"/>
                <w:lang w:bidi="zh-CN"/>
              </w:rPr>
            </w:pPr>
            <w:r>
              <w:rPr>
                <w:rFonts w:hint="eastAsia" w:asciiTheme="minorEastAsia" w:hAnsiTheme="minorEastAsia"/>
                <w:bCs/>
                <w:szCs w:val="21"/>
                <w:highlight w:val="none"/>
                <w:lang w:bidi="zh-CN"/>
              </w:rPr>
              <w:t>下穿角山长城保护区浅埋隧道施工变形控制技术研究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景玉猛、杨三强、赵雪松、刘国良、翟志、陈韩、吴兵、王阳、刘伯男、刘娜</w:t>
            </w:r>
          </w:p>
        </w:tc>
      </w:tr>
      <w:tr>
        <w:tblPrEx>
          <w:tblLayout w:type="fixed"/>
          <w:tblCellMar>
            <w:top w:w="15" w:type="dxa"/>
            <w:left w:w="15" w:type="dxa"/>
            <w:bottom w:w="15" w:type="dxa"/>
            <w:right w:w="15" w:type="dxa"/>
          </w:tblCellMar>
        </w:tblPrEx>
        <w:trPr>
          <w:trHeight w:val="5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KJJB2023113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天保建设集团有限公司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高层钢结构螺栓安装操作平台施工工法</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姚跃、李宝庆、刘新达、邓健、王延峰</w:t>
            </w:r>
          </w:p>
        </w:tc>
      </w:tr>
      <w:tr>
        <w:tblPrEx>
          <w:tblLayout w:type="fixed"/>
          <w:tblCellMar>
            <w:top w:w="15" w:type="dxa"/>
            <w:left w:w="15" w:type="dxa"/>
            <w:bottom w:w="15" w:type="dxa"/>
            <w:right w:w="15" w:type="dxa"/>
          </w:tblCellMar>
        </w:tblPrEx>
        <w:trPr>
          <w:trHeight w:val="5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KJJB2023114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河北省第二建筑工程有限公司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跳仓法混凝土地面平整度及施工缝工艺研究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冯丽花、李红江、时美霞、高园园、王亚亚、段存、曹源、范薛、肖胜男、李诗雯</w:t>
            </w:r>
          </w:p>
        </w:tc>
      </w:tr>
      <w:tr>
        <w:tblPrEx>
          <w:tblLayout w:type="fixed"/>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KJJB2023115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highlight w:val="none"/>
                <w:lang w:bidi="zh-CN"/>
              </w:rPr>
            </w:pPr>
            <w:r>
              <w:rPr>
                <w:rFonts w:hint="eastAsia" w:asciiTheme="minorEastAsia" w:hAnsiTheme="minorEastAsia"/>
                <w:bCs/>
                <w:szCs w:val="21"/>
                <w:highlight w:val="none"/>
                <w:lang w:bidi="zh-CN"/>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highlight w:val="none"/>
                <w:lang w:bidi="zh-CN"/>
              </w:rPr>
            </w:pPr>
            <w:r>
              <w:rPr>
                <w:rFonts w:hint="eastAsia" w:asciiTheme="minorEastAsia" w:hAnsiTheme="minorEastAsia"/>
                <w:bCs/>
                <w:szCs w:val="21"/>
                <w:highlight w:val="none"/>
                <w:lang w:bidi="zh-CN"/>
              </w:rPr>
              <w:t>旧沥青路面现场冷再生施工技术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贾光华</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吕乾辉</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马鹏辉</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杨永春</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卢建立</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吴刚</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张亚</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王卫</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卢桂军</w:t>
            </w:r>
            <w:r>
              <w:rPr>
                <w:rFonts w:hint="eastAsia" w:cs="仿宋_GB2312" w:asciiTheme="minorEastAsia" w:hAnsiTheme="minorEastAsia"/>
                <w:bCs/>
                <w:color w:val="000000"/>
                <w:szCs w:val="21"/>
                <w:highlight w:val="none"/>
                <w:lang w:eastAsia="zh-CN"/>
              </w:rPr>
              <w:t>、</w:t>
            </w:r>
            <w:r>
              <w:rPr>
                <w:rFonts w:hint="eastAsia" w:cs="仿宋_GB2312" w:asciiTheme="minorEastAsia" w:hAnsiTheme="minorEastAsia"/>
                <w:bCs/>
                <w:color w:val="000000"/>
                <w:szCs w:val="21"/>
                <w:highlight w:val="none"/>
              </w:rPr>
              <w:t>张新建</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KJJB2023116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中煤第九十二工程有限公司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大跨度超高拱型栈桥施工技术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肖俊、李子波、张延超、段秀贤、刘海叶、年雪川、李彦波</w:t>
            </w:r>
          </w:p>
        </w:tc>
      </w:tr>
      <w:tr>
        <w:tblPrEx>
          <w:tblLayout w:type="fixed"/>
          <w:tblCellMar>
            <w:top w:w="15" w:type="dxa"/>
            <w:left w:w="15" w:type="dxa"/>
            <w:bottom w:w="15" w:type="dxa"/>
            <w:right w:w="15"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KJJB2023117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倾斜金属屋面顶部投光技术研究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李浩、赵才、康俊峰、刘雪萍、燕燕、秦玮玮、梁向前、洪治平、田宏磊、包新伟</w:t>
            </w:r>
          </w:p>
        </w:tc>
      </w:tr>
      <w:tr>
        <w:tblPrEx>
          <w:tblLayout w:type="fixed"/>
          <w:tblCellMar>
            <w:top w:w="15" w:type="dxa"/>
            <w:left w:w="15" w:type="dxa"/>
            <w:bottom w:w="15" w:type="dxa"/>
            <w:right w:w="15"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KJJB2023118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天保建设集团有限公司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地下室HDPE高密度聚乙烯预铺反粘防水施工工法</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袁鹏、刘春辉、孙志豪、吴明明、李吉鹏</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KJJB2023119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中交一公局集团有限公司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中交一公局集团有限公司石家庄市城区基础设施提升工程四工区</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谢远证、陈烨、杨晓帅、池旭光、李润宇、王亚洲、闫瑾、袁俊芳、孙国波、徐振宇</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河北方泽建筑工程集团有限公司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地下室外墙水平施工缝成型效果改善技术研究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徐春廷、张京、穆自强、李春柳、邱婷</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KJJB2023121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bCs/>
                <w:szCs w:val="21"/>
                <w:lang w:bidi="zh-CN"/>
              </w:rPr>
            </w:pPr>
            <w:r>
              <w:rPr>
                <w:rFonts w:hint="eastAsia" w:asciiTheme="minorEastAsia" w:hAnsiTheme="minorEastAsia"/>
                <w:bCs/>
                <w:szCs w:val="21"/>
                <w:lang w:bidi="zh-CN"/>
              </w:rPr>
              <w:t>河北省安装工程有限公司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heme="minorEastAsia" w:hAnsiTheme="minorEastAsia"/>
                <w:bCs/>
                <w:szCs w:val="21"/>
                <w:lang w:bidi="zh-CN"/>
              </w:rPr>
            </w:pPr>
            <w:r>
              <w:rPr>
                <w:rFonts w:hint="eastAsia" w:asciiTheme="minorEastAsia" w:hAnsiTheme="minorEastAsia"/>
                <w:bCs/>
                <w:szCs w:val="21"/>
                <w:lang w:bidi="zh-CN"/>
              </w:rPr>
              <w:t>山西梗阳新能源有限公司煤气综合利用项目安装工程综合施工技术研究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董小震、周红星、韩仲杰、郭宇龙、贾伟、张仲、周振新、王刻、马京川、刘孟婷</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szCs w:val="21"/>
              </w:rPr>
            </w:pPr>
            <w:r>
              <w:rPr>
                <w:rFonts w:asciiTheme="minorEastAsia" w:hAnsiTheme="minorEastAsia"/>
                <w:szCs w:val="21"/>
              </w:rPr>
              <w:t>KJJB2023122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中铁六局集团电务工程有限公司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仿宋" w:asciiTheme="minorEastAsia" w:hAnsiTheme="minorEastAsia"/>
                <w:szCs w:val="21"/>
              </w:rPr>
            </w:pPr>
            <w:r>
              <w:rPr>
                <w:rFonts w:hint="eastAsia" w:cs="仿宋" w:asciiTheme="minorEastAsia" w:hAnsiTheme="minorEastAsia"/>
                <w:szCs w:val="21"/>
              </w:rPr>
              <w:t>信号联锁模拟试验装置技术研究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赵晓庆、王希杰、蔡广斌、李世军、张欢、王鑫、王超、窦晓阳、郭强</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中国电子系统工程第四建设有限公司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洁净冷库设计和应用研究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cs="仿宋_GB2312" w:asciiTheme="minorEastAsia" w:hAnsiTheme="minorEastAsia"/>
                <w:bCs/>
                <w:color w:val="000000"/>
                <w:szCs w:val="21"/>
              </w:rPr>
            </w:pPr>
            <w:r>
              <w:rPr>
                <w:rFonts w:hint="eastAsia" w:cs="仿宋_GB2312" w:asciiTheme="minorEastAsia" w:hAnsiTheme="minorEastAsia"/>
                <w:bCs/>
                <w:color w:val="000000"/>
                <w:szCs w:val="21"/>
              </w:rPr>
              <w:t>谷建国、李志焕、赵金锋、胡军成、崔永光、王磊、刘风云、王树增、马国君、火泽太</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河北方泽建筑工程集团有限公司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预制楔形混凝土块封堵悬挑工字钢预留洞口施工技术研究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贾立华、魏广轴、张京、李浩、周娟</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KJJB2023125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河北建设集团股份有限公司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复杂造型单元式石材幕墙安装技术研究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highlight w:val="none"/>
              </w:rPr>
            </w:pPr>
            <w:r>
              <w:rPr>
                <w:rFonts w:hint="eastAsia" w:cs="仿宋_GB2312" w:asciiTheme="minorEastAsia" w:hAnsiTheme="minorEastAsia"/>
                <w:bCs/>
                <w:color w:val="000000"/>
                <w:szCs w:val="21"/>
                <w:highlight w:val="none"/>
              </w:rPr>
              <w:t>赵云志、孙梦强、徐子康、张柳、邓百舜、高寒、徐忠乾、靳盼盼、戎少伟 、任华</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大元建业集团股份有限公司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首层卫生间直埋式管道砌筑槽组合施工技术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李伟、王少宏、黄新博、王艳凤、刘彬、汤晨、胡群、李超、齐凤琴、朱政霖</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中建八局第二建设有限公司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耐磨混凝土地面高承重地标灯施工技术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韩鹏亮、刘永辉、白宇、宋秋实、樊中文、段广</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天保建设集团有限公司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桥架预留孔洞施工一次封堵安装施工技术研究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奚海龙、李云飞、刘月东、顾海阔、王岳伦</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KJJB2023129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大元建业集团股份有限公司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内墙点状龙骨无机预涂板安装施工技术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王和明、李阳、刘智、刘福胜、李永顺</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KJJB2023130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河北省第二建筑工程有限公司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深床滤池滤砖安装施工技术研究与应用</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王占东、张丽巧、王志文、娄光晶、李芸、胡柳昕、庞博、薛志培、王瑞考、曲燕飞</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KJJB2023131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张家口绿琅园林绿化工程有限公司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szCs w:val="21"/>
                <w:lang w:bidi="zh-CN"/>
              </w:rPr>
            </w:pPr>
            <w:r>
              <w:rPr>
                <w:rFonts w:hint="eastAsia" w:asciiTheme="minorEastAsia" w:hAnsiTheme="minorEastAsia"/>
                <w:bCs/>
                <w:szCs w:val="21"/>
                <w:lang w:bidi="zh-CN"/>
              </w:rPr>
              <w:t>基于POE对张家口城市空间环境优化技术研究</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cs="仿宋_GB2312" w:asciiTheme="minorEastAsia" w:hAnsiTheme="minorEastAsia"/>
                <w:bCs/>
                <w:color w:val="000000"/>
                <w:szCs w:val="21"/>
              </w:rPr>
            </w:pPr>
            <w:r>
              <w:rPr>
                <w:rFonts w:hint="eastAsia" w:cs="仿宋_GB2312" w:asciiTheme="minorEastAsia" w:hAnsiTheme="minorEastAsia"/>
                <w:bCs/>
                <w:color w:val="000000"/>
                <w:szCs w:val="21"/>
              </w:rPr>
              <w:t>阎利明、王淼静、凌佳、武彬、霍祥、高宏博、胡啸、于海容、米娜、任帅</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Cs w:val="21"/>
              </w:rPr>
            </w:pPr>
            <w:r>
              <w:rPr>
                <w:rFonts w:asciiTheme="minorEastAsia" w:hAnsiTheme="minorEastAsia"/>
                <w:szCs w:val="21"/>
              </w:rPr>
              <w:t>KJJB2023132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中国二十二冶集团有限公司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网架底座预埋螺栓埋件安装技术</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szCs w:val="21"/>
              </w:rPr>
            </w:pPr>
            <w:r>
              <w:rPr>
                <w:rFonts w:hint="eastAsia" w:asciiTheme="minorEastAsia" w:hAnsiTheme="minorEastAsia"/>
                <w:szCs w:val="21"/>
              </w:rPr>
              <w:t>孙涛、张健、隋玉朋、黄立兵、孟晶晶、王代发、田世英、苑广泽</w:t>
            </w:r>
          </w:p>
        </w:tc>
      </w:tr>
      <w:tr>
        <w:tblPrEx>
          <w:tblLayout w:type="fixed"/>
          <w:tblCellMar>
            <w:top w:w="15" w:type="dxa"/>
            <w:left w:w="15" w:type="dxa"/>
            <w:bottom w:w="15" w:type="dxa"/>
            <w:right w:w="15"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szCs w:val="21"/>
                <w:lang w:val="en-US" w:eastAsia="zh-CN"/>
              </w:rPr>
            </w:pPr>
            <w:r>
              <w:rPr>
                <w:rFonts w:asciiTheme="minorEastAsia" w:hAnsiTheme="minorEastAsia"/>
                <w:szCs w:val="21"/>
              </w:rPr>
              <w:t>KJJB202313</w:t>
            </w:r>
            <w:r>
              <w:rPr>
                <w:rFonts w:hint="eastAsia" w:asciiTheme="minorEastAsia" w:hAnsiTheme="minorEastAsia"/>
                <w:szCs w:val="21"/>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szCs w:val="21"/>
              </w:rPr>
            </w:pPr>
            <w:r>
              <w:rPr>
                <w:rFonts w:hint="eastAsia" w:asciiTheme="minorEastAsia" w:hAnsiTheme="minorEastAsia"/>
                <w:szCs w:val="21"/>
                <w:lang w:val="en-US" w:eastAsia="zh-CN"/>
              </w:rPr>
              <w:t>张家口绿琅园林绿化工程有限公司</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szCs w:val="21"/>
              </w:rPr>
            </w:pPr>
            <w:r>
              <w:rPr>
                <w:rFonts w:hint="eastAsia" w:asciiTheme="minorEastAsia" w:hAnsiTheme="minorEastAsia"/>
                <w:szCs w:val="21"/>
                <w:lang w:val="en-US" w:eastAsia="zh-CN"/>
              </w:rPr>
              <w:t>城市滨河带状绿地低碳创新体系和示范</w:t>
            </w:r>
          </w:p>
        </w:tc>
        <w:tc>
          <w:tcPr>
            <w:tcW w:w="3731"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Theme="minorEastAsia" w:hAnsiTheme="minorEastAsia"/>
                <w:szCs w:val="21"/>
                <w:lang w:val="en-US" w:eastAsia="zh-CN"/>
              </w:rPr>
            </w:pPr>
            <w:r>
              <w:rPr>
                <w:rFonts w:hint="eastAsia" w:asciiTheme="minorEastAsia" w:hAnsiTheme="minorEastAsia"/>
                <w:szCs w:val="21"/>
                <w:lang w:val="en-US" w:eastAsia="zh-CN"/>
              </w:rPr>
              <w:t>王淼静、阎利明、凌佳、武彬、米娜、高宏博、霍祥、于海荣、胡啸、任帅</w:t>
            </w:r>
          </w:p>
        </w:tc>
      </w:tr>
    </w:tbl>
    <w:p>
      <w:pPr>
        <w:pStyle w:val="2"/>
        <w:jc w:val="center"/>
        <w:rPr>
          <w:rFonts w:hAnsi="黑体" w:cs="宋体"/>
          <w:bCs/>
          <w:sz w:val="32"/>
          <w:szCs w:val="32"/>
        </w:rPr>
        <w:sectPr>
          <w:pgSz w:w="11906" w:h="16838"/>
          <w:pgMar w:top="1440" w:right="1803" w:bottom="1440" w:left="1803" w:header="851" w:footer="992" w:gutter="0"/>
          <w:cols w:space="0" w:num="1"/>
          <w:docGrid w:type="lines" w:linePitch="319" w:charSpace="0"/>
        </w:sectPr>
      </w:pPr>
    </w:p>
    <w:p>
      <w:pPr>
        <w:pStyle w:val="2"/>
        <w:jc w:val="center"/>
        <w:rPr>
          <w:rFonts w:ascii="华文仿宋" w:hAnsi="华文仿宋" w:eastAsia="华文仿宋" w:cs="宋体"/>
          <w:b/>
          <w:bCs/>
          <w:sz w:val="36"/>
          <w:szCs w:val="36"/>
        </w:rPr>
      </w:pPr>
      <w:r>
        <w:rPr>
          <w:rFonts w:hint="eastAsia" w:hAnsi="黑体" w:cs="宋体"/>
          <w:bCs/>
          <w:sz w:val="32"/>
          <w:szCs w:val="32"/>
        </w:rPr>
        <w:t>二、技术发明奖</w:t>
      </w:r>
    </w:p>
    <w:p>
      <w:pPr>
        <w:autoSpaceDE w:val="0"/>
        <w:autoSpaceDN w:val="0"/>
        <w:adjustRightInd w:val="0"/>
        <w:jc w:val="left"/>
        <w:rPr>
          <w:rFonts w:ascii="黑体" w:hAnsi="Calibri" w:eastAsia="黑体" w:cs="黑体"/>
          <w:color w:val="000000"/>
          <w:kern w:val="0"/>
          <w:sz w:val="24"/>
          <w:szCs w:val="24"/>
        </w:rPr>
      </w:pPr>
    </w:p>
    <w:tbl>
      <w:tblPr>
        <w:tblStyle w:val="7"/>
        <w:tblW w:w="9923" w:type="dxa"/>
        <w:jc w:val="center"/>
        <w:tblInd w:w="0" w:type="dxa"/>
        <w:tblLayout w:type="fixed"/>
        <w:tblCellMar>
          <w:top w:w="15" w:type="dxa"/>
          <w:left w:w="15" w:type="dxa"/>
          <w:bottom w:w="15" w:type="dxa"/>
          <w:right w:w="15" w:type="dxa"/>
        </w:tblCellMar>
      </w:tblPr>
      <w:tblGrid>
        <w:gridCol w:w="1418"/>
        <w:gridCol w:w="3118"/>
        <w:gridCol w:w="2936"/>
        <w:gridCol w:w="2451"/>
      </w:tblGrid>
      <w:tr>
        <w:tblPrEx>
          <w:tblLayout w:type="fixed"/>
          <w:tblCellMar>
            <w:top w:w="15" w:type="dxa"/>
            <w:left w:w="15" w:type="dxa"/>
            <w:bottom w:w="15" w:type="dxa"/>
            <w:right w:w="15" w:type="dxa"/>
          </w:tblCellMar>
        </w:tblPrEx>
        <w:trPr>
          <w:trHeight w:val="1020" w:hRule="atLeast"/>
          <w:jc w:val="center"/>
        </w:trPr>
        <w:tc>
          <w:tcPr>
            <w:tcW w:w="9923" w:type="dxa"/>
            <w:gridSpan w:val="4"/>
            <w:tcBorders>
              <w:bottom w:val="single" w:color="auto" w:sz="4" w:space="0"/>
            </w:tcBorders>
            <w:shd w:val="clear" w:color="auto" w:fill="auto"/>
            <w:vAlign w:val="center"/>
          </w:tcPr>
          <w:p>
            <w:pPr>
              <w:widowControl/>
              <w:jc w:val="center"/>
              <w:textAlignment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一等奖（</w:t>
            </w:r>
            <w:r>
              <w:rPr>
                <w:rFonts w:ascii="黑体" w:hAnsi="黑体" w:eastAsia="黑体" w:cs="宋体"/>
                <w:bCs/>
                <w:color w:val="000000"/>
                <w:kern w:val="0"/>
                <w:sz w:val="32"/>
                <w:szCs w:val="32"/>
              </w:rPr>
              <w:t>2</w:t>
            </w:r>
            <w:r>
              <w:rPr>
                <w:rFonts w:hint="eastAsia" w:ascii="黑体" w:hAnsi="黑体" w:eastAsia="黑体" w:cs="宋体"/>
                <w:bCs/>
                <w:color w:val="000000"/>
                <w:kern w:val="0"/>
                <w:sz w:val="32"/>
                <w:szCs w:val="32"/>
              </w:rPr>
              <w:t>项）</w:t>
            </w:r>
          </w:p>
          <w:p>
            <w:pPr>
              <w:pStyle w:val="2"/>
            </w:pPr>
          </w:p>
        </w:tc>
      </w:tr>
      <w:tr>
        <w:tblPrEx>
          <w:tblLayout w:type="fixed"/>
          <w:tblCellMar>
            <w:top w:w="15" w:type="dxa"/>
            <w:left w:w="15" w:type="dxa"/>
            <w:bottom w:w="15" w:type="dxa"/>
            <w:right w:w="15" w:type="dxa"/>
          </w:tblCellMar>
        </w:tblPrEx>
        <w:trPr>
          <w:trHeight w:val="573" w:hRule="atLeast"/>
          <w:jc w:val="center"/>
        </w:trPr>
        <w:tc>
          <w:tcPr>
            <w:tcW w:w="141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kern w:val="0"/>
                <w:szCs w:val="21"/>
                <w:lang w:bidi="ar"/>
              </w:rPr>
              <w:t>获奖编号</w:t>
            </w:r>
          </w:p>
        </w:tc>
        <w:tc>
          <w:tcPr>
            <w:tcW w:w="31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kern w:val="0"/>
                <w:szCs w:val="21"/>
                <w:lang w:bidi="ar"/>
              </w:rPr>
              <w:t>申报单位</w:t>
            </w:r>
          </w:p>
        </w:tc>
        <w:tc>
          <w:tcPr>
            <w:tcW w:w="293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kern w:val="0"/>
                <w:szCs w:val="21"/>
                <w:lang w:bidi="ar"/>
              </w:rPr>
              <w:t>成果名称</w:t>
            </w:r>
          </w:p>
        </w:tc>
        <w:tc>
          <w:tcPr>
            <w:tcW w:w="2451"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完成人</w:t>
            </w:r>
          </w:p>
        </w:tc>
      </w:tr>
      <w:tr>
        <w:tblPrEx>
          <w:tblLayout w:type="fixed"/>
          <w:tblCellMar>
            <w:top w:w="15" w:type="dxa"/>
            <w:left w:w="15" w:type="dxa"/>
            <w:bottom w:w="15" w:type="dxa"/>
            <w:right w:w="15" w:type="dxa"/>
          </w:tblCellMar>
        </w:tblPrEx>
        <w:trPr>
          <w:trHeight w:val="617" w:hRule="atLeast"/>
          <w:jc w:val="center"/>
        </w:trPr>
        <w:tc>
          <w:tcPr>
            <w:tcW w:w="14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heme="minorEastAsia" w:hAnsiTheme="minorEastAsia"/>
                <w:highlight w:val="none"/>
              </w:rPr>
            </w:pPr>
            <w:r>
              <w:rPr>
                <w:rFonts w:asciiTheme="minorEastAsia" w:hAnsiTheme="minorEastAsia"/>
                <w:highlight w:val="none"/>
              </w:rPr>
              <w:t>KJFM2023001</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中建科工集团有限公司</w:t>
            </w:r>
          </w:p>
        </w:tc>
        <w:tc>
          <w:tcPr>
            <w:tcW w:w="293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cs="仿宋" w:asciiTheme="minorEastAsia" w:hAnsiTheme="minorEastAsia"/>
                <w:szCs w:val="21"/>
                <w:highlight w:val="none"/>
              </w:rPr>
            </w:pPr>
            <w:r>
              <w:rPr>
                <w:rFonts w:hint="eastAsia" w:cs="仿宋" w:asciiTheme="minorEastAsia" w:hAnsiTheme="minorEastAsia"/>
                <w:szCs w:val="21"/>
                <w:highlight w:val="none"/>
              </w:rPr>
              <w:t>钢筋混凝土柱主筋定位装置</w:t>
            </w:r>
          </w:p>
        </w:tc>
        <w:tc>
          <w:tcPr>
            <w:tcW w:w="245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top"/>
              <w:rPr>
                <w:rFonts w:hint="eastAsia" w:cs="宋体" w:asciiTheme="minorEastAsia" w:hAnsiTheme="minorEastAsia" w:eastAsiaTheme="minorEastAsia"/>
                <w:color w:val="000000"/>
                <w:kern w:val="0"/>
                <w:szCs w:val="21"/>
                <w:highlight w:val="none"/>
                <w:lang w:val="en-US" w:eastAsia="zh-CN" w:bidi="ar"/>
              </w:rPr>
            </w:pPr>
            <w:r>
              <w:rPr>
                <w:rFonts w:hint="eastAsia" w:cs="宋体" w:asciiTheme="minorEastAsia" w:hAnsiTheme="minorEastAsia"/>
                <w:color w:val="000000"/>
                <w:kern w:val="0"/>
                <w:szCs w:val="21"/>
                <w:highlight w:val="none"/>
                <w:lang w:bidi="ar"/>
              </w:rPr>
              <w:t>黄晓康</w:t>
            </w:r>
            <w:r>
              <w:rPr>
                <w:rFonts w:hint="eastAsia" w:cs="宋体" w:asciiTheme="minorEastAsia" w:hAnsiTheme="minorEastAsia"/>
                <w:color w:val="000000"/>
                <w:kern w:val="0"/>
                <w:szCs w:val="21"/>
                <w:highlight w:val="none"/>
                <w:lang w:eastAsia="zh-CN" w:bidi="ar"/>
              </w:rPr>
              <w:t>、</w:t>
            </w:r>
            <w:r>
              <w:rPr>
                <w:rFonts w:hint="eastAsia" w:cs="宋体" w:asciiTheme="minorEastAsia" w:hAnsiTheme="minorEastAsia"/>
                <w:color w:val="000000"/>
                <w:kern w:val="0"/>
                <w:szCs w:val="21"/>
                <w:highlight w:val="none"/>
                <w:lang w:val="en-US" w:eastAsia="zh-CN" w:bidi="ar"/>
              </w:rPr>
              <w:t>程泽豪、张健、</w:t>
            </w:r>
            <w:r>
              <w:rPr>
                <w:rFonts w:hint="eastAsia" w:cs="宋体" w:asciiTheme="minorEastAsia" w:hAnsiTheme="minorEastAsia"/>
                <w:color w:val="000000"/>
                <w:kern w:val="0"/>
                <w:szCs w:val="21"/>
                <w:highlight w:val="none"/>
                <w:lang w:bidi="ar"/>
              </w:rPr>
              <w:t>李帅、</w:t>
            </w:r>
            <w:r>
              <w:rPr>
                <w:rFonts w:hint="eastAsia" w:cs="宋体" w:asciiTheme="minorEastAsia" w:hAnsiTheme="minorEastAsia"/>
                <w:color w:val="000000"/>
                <w:kern w:val="0"/>
                <w:szCs w:val="21"/>
                <w:highlight w:val="none"/>
                <w:lang w:val="en-US" w:eastAsia="zh-CN" w:bidi="ar"/>
              </w:rPr>
              <w:t>王 超、李静姝</w:t>
            </w:r>
          </w:p>
        </w:tc>
      </w:tr>
      <w:tr>
        <w:tblPrEx>
          <w:tblLayout w:type="fixed"/>
          <w:tblCellMar>
            <w:top w:w="15" w:type="dxa"/>
            <w:left w:w="15" w:type="dxa"/>
            <w:bottom w:w="15" w:type="dxa"/>
            <w:right w:w="15" w:type="dxa"/>
          </w:tblCellMar>
        </w:tblPrEx>
        <w:trPr>
          <w:trHeight w:val="617" w:hRule="atLeast"/>
          <w:jc w:val="center"/>
        </w:trPr>
        <w:tc>
          <w:tcPr>
            <w:tcW w:w="1418"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Theme="minorEastAsia" w:hAnsiTheme="minorEastAsia"/>
              </w:rPr>
            </w:pPr>
            <w:r>
              <w:rPr>
                <w:rFonts w:asciiTheme="minorEastAsia" w:hAnsiTheme="minorEastAsia"/>
              </w:rPr>
              <w:t>KJFM2023002</w:t>
            </w:r>
          </w:p>
        </w:tc>
        <w:tc>
          <w:tcPr>
            <w:tcW w:w="311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中交一公局集团华中工程有限公司、中交隧道工程局有限公司、燕山大学、中交投资有限公司、中交建冀交高速公路投资发展有限公司</w:t>
            </w:r>
          </w:p>
        </w:tc>
        <w:tc>
          <w:tcPr>
            <w:tcW w:w="293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公路土石混填超高路堤工程力学行为与质量控制关键技术</w:t>
            </w:r>
          </w:p>
        </w:tc>
        <w:tc>
          <w:tcPr>
            <w:tcW w:w="2451"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top"/>
              <w:rPr>
                <w:rFonts w:hint="eastAsia"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白建文、兰洲、田密、刘俊、黄龙飞、曹海莹</w:t>
            </w:r>
          </w:p>
        </w:tc>
      </w:tr>
    </w:tbl>
    <w:p>
      <w:pPr>
        <w:autoSpaceDE w:val="0"/>
        <w:autoSpaceDN w:val="0"/>
        <w:adjustRightInd w:val="0"/>
        <w:rPr>
          <w:rFonts w:hint="eastAsia" w:ascii="华文仿宋" w:hAnsi="华文仿宋" w:eastAsia="华文仿宋" w:cs="宋体"/>
          <w:b/>
          <w:bCs/>
          <w:color w:val="000000"/>
          <w:kern w:val="0"/>
          <w:sz w:val="44"/>
          <w:szCs w:val="44"/>
        </w:rPr>
      </w:pPr>
    </w:p>
    <w:tbl>
      <w:tblPr>
        <w:tblStyle w:val="7"/>
        <w:tblW w:w="9923" w:type="dxa"/>
        <w:jc w:val="center"/>
        <w:tblInd w:w="0" w:type="dxa"/>
        <w:tblLayout w:type="fixed"/>
        <w:tblCellMar>
          <w:top w:w="15" w:type="dxa"/>
          <w:left w:w="15" w:type="dxa"/>
          <w:bottom w:w="15" w:type="dxa"/>
          <w:right w:w="15" w:type="dxa"/>
        </w:tblCellMar>
      </w:tblPr>
      <w:tblGrid>
        <w:gridCol w:w="1418"/>
        <w:gridCol w:w="3118"/>
        <w:gridCol w:w="3046"/>
        <w:gridCol w:w="2341"/>
      </w:tblGrid>
      <w:tr>
        <w:tblPrEx>
          <w:tblLayout w:type="fixed"/>
          <w:tblCellMar>
            <w:top w:w="15" w:type="dxa"/>
            <w:left w:w="15" w:type="dxa"/>
            <w:bottom w:w="15" w:type="dxa"/>
            <w:right w:w="15" w:type="dxa"/>
          </w:tblCellMar>
        </w:tblPrEx>
        <w:trPr>
          <w:trHeight w:val="859" w:hRule="atLeast"/>
          <w:jc w:val="center"/>
        </w:trPr>
        <w:tc>
          <w:tcPr>
            <w:tcW w:w="9923" w:type="dxa"/>
            <w:gridSpan w:val="4"/>
            <w:tcBorders>
              <w:bottom w:val="single" w:color="auto" w:sz="4" w:space="0"/>
            </w:tcBorders>
            <w:shd w:val="clear" w:color="auto" w:fill="auto"/>
            <w:vAlign w:val="center"/>
          </w:tcPr>
          <w:p>
            <w:pPr>
              <w:widowControl/>
              <w:jc w:val="center"/>
              <w:textAlignment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二等奖（</w:t>
            </w:r>
            <w:r>
              <w:rPr>
                <w:rFonts w:ascii="黑体" w:hAnsi="黑体" w:eastAsia="黑体" w:cs="宋体"/>
                <w:bCs/>
                <w:color w:val="000000"/>
                <w:kern w:val="0"/>
                <w:sz w:val="32"/>
                <w:szCs w:val="32"/>
              </w:rPr>
              <w:t>2</w:t>
            </w:r>
            <w:r>
              <w:rPr>
                <w:rFonts w:hint="eastAsia" w:ascii="黑体" w:hAnsi="黑体" w:eastAsia="黑体" w:cs="宋体"/>
                <w:bCs/>
                <w:color w:val="000000"/>
                <w:kern w:val="0"/>
                <w:sz w:val="32"/>
                <w:szCs w:val="32"/>
              </w:rPr>
              <w:t>项）</w:t>
            </w:r>
          </w:p>
          <w:p>
            <w:pPr>
              <w:pStyle w:val="2"/>
            </w:pPr>
          </w:p>
        </w:tc>
      </w:tr>
      <w:tr>
        <w:tblPrEx>
          <w:tblLayout w:type="fixed"/>
          <w:tblCellMar>
            <w:top w:w="15" w:type="dxa"/>
            <w:left w:w="15" w:type="dxa"/>
            <w:bottom w:w="15" w:type="dxa"/>
            <w:right w:w="15" w:type="dxa"/>
          </w:tblCellMar>
        </w:tblPrEx>
        <w:trPr>
          <w:trHeight w:val="501"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Calibri" w:asciiTheme="minorEastAsia" w:hAnsiTheme="minorEastAsia"/>
                <w:color w:val="000000"/>
                <w:kern w:val="0"/>
                <w:szCs w:val="21"/>
                <w:lang w:bidi="ar"/>
              </w:rPr>
            </w:pPr>
            <w:r>
              <w:rPr>
                <w:rFonts w:hint="eastAsia" w:cs="宋体" w:asciiTheme="minorEastAsia" w:hAnsiTheme="minorEastAsia"/>
                <w:b/>
                <w:color w:val="000000"/>
                <w:kern w:val="0"/>
                <w:szCs w:val="21"/>
                <w:lang w:bidi="ar"/>
              </w:rPr>
              <w:t>获奖编号</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color w:val="000000"/>
                <w:kern w:val="0"/>
                <w:szCs w:val="21"/>
                <w:lang w:bidi="ar"/>
              </w:rPr>
            </w:pPr>
            <w:r>
              <w:rPr>
                <w:rFonts w:hint="eastAsia" w:cs="宋体" w:asciiTheme="minorEastAsia" w:hAnsiTheme="minorEastAsia"/>
                <w:b/>
                <w:color w:val="000000"/>
                <w:kern w:val="0"/>
                <w:szCs w:val="21"/>
                <w:lang w:bidi="ar"/>
              </w:rPr>
              <w:t>申报单位</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color w:val="000000"/>
                <w:kern w:val="0"/>
                <w:szCs w:val="21"/>
                <w:lang w:bidi="ar"/>
              </w:rPr>
            </w:pPr>
            <w:r>
              <w:rPr>
                <w:rFonts w:hint="eastAsia" w:cs="宋体" w:asciiTheme="minorEastAsia" w:hAnsiTheme="minorEastAsia"/>
                <w:b/>
                <w:color w:val="000000"/>
                <w:kern w:val="0"/>
                <w:szCs w:val="21"/>
                <w:lang w:bidi="ar"/>
              </w:rPr>
              <w:t>成果名称</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完成人</w:t>
            </w:r>
          </w:p>
        </w:tc>
      </w:tr>
      <w:tr>
        <w:tblPrEx>
          <w:tblLayout w:type="fixed"/>
          <w:tblCellMar>
            <w:top w:w="15" w:type="dxa"/>
            <w:left w:w="15" w:type="dxa"/>
            <w:bottom w:w="15" w:type="dxa"/>
            <w:right w:w="15" w:type="dxa"/>
          </w:tblCellMar>
        </w:tblPrEx>
        <w:trPr>
          <w:trHeight w:val="501"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rPr>
            </w:pPr>
            <w:r>
              <w:rPr>
                <w:rFonts w:asciiTheme="minorEastAsia" w:hAnsiTheme="minorEastAsia"/>
              </w:rPr>
              <w:t>KJFM2023003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中国建筑第八工程局有限公司、中建八局发展建设有限公司</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基于BIM技术的全息可视化模型构建与交互系统和方法</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贾宪、孙皓、谢兆祺、王鑫、李祥龙</w:t>
            </w:r>
          </w:p>
        </w:tc>
      </w:tr>
      <w:tr>
        <w:tblPrEx>
          <w:tblLayout w:type="fixed"/>
          <w:tblCellMar>
            <w:top w:w="15" w:type="dxa"/>
            <w:left w:w="15" w:type="dxa"/>
            <w:bottom w:w="15" w:type="dxa"/>
            <w:right w:w="15" w:type="dxa"/>
          </w:tblCellMar>
        </w:tblPrEx>
        <w:trPr>
          <w:trHeight w:val="429"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rPr>
            </w:pPr>
            <w:r>
              <w:rPr>
                <w:rFonts w:asciiTheme="minorEastAsia" w:hAnsiTheme="minorEastAsia"/>
              </w:rPr>
              <w:t>KJFM2023004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中国建筑第八工程局有限公司</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仿宋" w:asciiTheme="minorEastAsia" w:hAnsiTheme="minorEastAsia"/>
                <w:szCs w:val="21"/>
              </w:rPr>
            </w:pPr>
            <w:r>
              <w:rPr>
                <w:rFonts w:hint="eastAsia" w:cs="仿宋" w:asciiTheme="minorEastAsia" w:hAnsiTheme="minorEastAsia"/>
                <w:szCs w:val="21"/>
              </w:rPr>
              <w:t>消防永临结合可周转装配式管道模块施工技术</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韩瑞、杨伟华、王建峰、梁福强、孟庆丰、张宇航</w:t>
            </w:r>
          </w:p>
        </w:tc>
      </w:tr>
    </w:tbl>
    <w:p>
      <w:pPr>
        <w:pStyle w:val="2"/>
        <w:rPr>
          <w:rFonts w:hint="default"/>
          <w:lang w:val="en-US" w:eastAsia="zh-CN"/>
        </w:rPr>
        <w:sectPr>
          <w:pgSz w:w="11906" w:h="16838"/>
          <w:pgMar w:top="1440" w:right="1803" w:bottom="1440" w:left="1803" w:header="851" w:footer="992" w:gutter="0"/>
          <w:cols w:space="0" w:num="1"/>
          <w:docGrid w:type="lines" w:linePitch="319" w:charSpace="0"/>
        </w:sectPr>
      </w:pPr>
    </w:p>
    <w:tbl>
      <w:tblPr>
        <w:tblStyle w:val="7"/>
        <w:tblW w:w="8020" w:type="dxa"/>
        <w:jc w:val="center"/>
        <w:tblInd w:w="0" w:type="dxa"/>
        <w:tblLayout w:type="fixed"/>
        <w:tblCellMar>
          <w:top w:w="0" w:type="dxa"/>
          <w:left w:w="108" w:type="dxa"/>
          <w:bottom w:w="0" w:type="dxa"/>
          <w:right w:w="108" w:type="dxa"/>
        </w:tblCellMar>
      </w:tblPr>
      <w:tblGrid>
        <w:gridCol w:w="1322"/>
        <w:gridCol w:w="1265"/>
        <w:gridCol w:w="5433"/>
      </w:tblGrid>
      <w:tr>
        <w:tblPrEx>
          <w:tblLayout w:type="fixed"/>
          <w:tblCellMar>
            <w:top w:w="0" w:type="dxa"/>
            <w:left w:w="108" w:type="dxa"/>
            <w:bottom w:w="0" w:type="dxa"/>
            <w:right w:w="108" w:type="dxa"/>
          </w:tblCellMar>
        </w:tblPrEx>
        <w:trPr>
          <w:trHeight w:val="1350" w:hRule="atLeast"/>
          <w:jc w:val="center"/>
        </w:trPr>
        <w:tc>
          <w:tcPr>
            <w:tcW w:w="8020" w:type="dxa"/>
            <w:gridSpan w:val="3"/>
            <w:tcBorders>
              <w:top w:val="nil"/>
              <w:left w:val="nil"/>
              <w:bottom w:val="single" w:color="auto" w:sz="4" w:space="0"/>
              <w:right w:val="nil"/>
            </w:tcBorders>
            <w:shd w:val="clear" w:color="auto" w:fill="auto"/>
            <w:vAlign w:val="center"/>
          </w:tcPr>
          <w:p>
            <w:pPr>
              <w:autoSpaceDE w:val="0"/>
              <w:autoSpaceDN w:val="0"/>
              <w:adjustRightInd w:val="0"/>
              <w:jc w:val="center"/>
              <w:rPr>
                <w:rFonts w:ascii="华文仿宋" w:hAnsi="华文仿宋" w:eastAsia="华文仿宋" w:cs="华文仿宋"/>
                <w:b/>
                <w:color w:val="000000"/>
                <w:kern w:val="0"/>
                <w:sz w:val="36"/>
                <w:szCs w:val="36"/>
                <w:lang w:bidi="ar"/>
              </w:rPr>
            </w:pPr>
            <w:r>
              <w:rPr>
                <w:rFonts w:hint="eastAsia" w:ascii="黑体" w:hAnsi="黑体" w:eastAsia="黑体" w:cs="宋体"/>
                <w:bCs/>
                <w:color w:val="000000"/>
                <w:kern w:val="0"/>
                <w:sz w:val="32"/>
                <w:szCs w:val="32"/>
              </w:rPr>
              <w:t>三、科学技术建造师、青年创新奖</w:t>
            </w:r>
          </w:p>
          <w:p>
            <w:pPr>
              <w:widowControl/>
              <w:jc w:val="center"/>
              <w:textAlignment w:val="center"/>
              <w:rPr>
                <w:rFonts w:ascii="华文仿宋" w:hAnsi="华文仿宋" w:eastAsia="华文仿宋" w:cs="华文仿宋"/>
                <w:b/>
                <w:color w:val="000000"/>
                <w:kern w:val="0"/>
                <w:sz w:val="36"/>
                <w:szCs w:val="36"/>
                <w:lang w:bidi="ar"/>
              </w:rPr>
            </w:pPr>
          </w:p>
          <w:p>
            <w:pPr>
              <w:widowControl/>
              <w:jc w:val="center"/>
              <w:textAlignment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建造师奖（2名）</w:t>
            </w:r>
          </w:p>
          <w:p>
            <w:pPr>
              <w:pStyle w:val="2"/>
            </w:pPr>
          </w:p>
        </w:tc>
      </w:tr>
      <w:tr>
        <w:tblPrEx>
          <w:tblLayout w:type="fixed"/>
          <w:tblCellMar>
            <w:top w:w="0" w:type="dxa"/>
            <w:left w:w="108" w:type="dxa"/>
            <w:bottom w:w="0" w:type="dxa"/>
            <w:right w:w="108" w:type="dxa"/>
          </w:tblCellMar>
        </w:tblPrEx>
        <w:trPr>
          <w:trHeight w:val="509"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hint="eastAsia" w:cs="宋体" w:asciiTheme="minorEastAsia" w:hAnsiTheme="minorEastAsia"/>
                <w:b/>
                <w:color w:val="000000"/>
                <w:szCs w:val="21"/>
              </w:rPr>
              <w:t>获奖编号</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b/>
                <w:bCs/>
                <w:color w:val="000000"/>
                <w:szCs w:val="21"/>
              </w:rPr>
            </w:pPr>
            <w:r>
              <w:rPr>
                <w:rFonts w:hint="eastAsia" w:cs="宋体" w:asciiTheme="minorEastAsia" w:hAnsiTheme="minorEastAsia"/>
                <w:b/>
                <w:color w:val="000000"/>
                <w:szCs w:val="21"/>
              </w:rPr>
              <w:t>姓名</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b/>
                <w:color w:val="000000"/>
                <w:szCs w:val="21"/>
              </w:rPr>
            </w:pPr>
            <w:r>
              <w:rPr>
                <w:rFonts w:hint="eastAsia" w:cs="宋体" w:asciiTheme="minorEastAsia" w:hAnsiTheme="minorEastAsia"/>
                <w:b/>
                <w:color w:val="000000"/>
                <w:szCs w:val="21"/>
              </w:rPr>
              <w:t>单    位</w:t>
            </w:r>
          </w:p>
        </w:tc>
      </w:tr>
      <w:tr>
        <w:tblPrEx>
          <w:tblLayout w:type="fixed"/>
          <w:tblCellMar>
            <w:top w:w="0" w:type="dxa"/>
            <w:left w:w="108" w:type="dxa"/>
            <w:bottom w:w="0" w:type="dxa"/>
            <w:right w:w="108" w:type="dxa"/>
          </w:tblCellMar>
        </w:tblPrEx>
        <w:trPr>
          <w:trHeight w:val="494"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JZS2023001</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inorEastAsia" w:hAnsiTheme="minorEastAsia"/>
                <w:bCs/>
                <w:szCs w:val="21"/>
                <w:lang w:bidi="zh-CN"/>
              </w:rPr>
            </w:pPr>
            <w:r>
              <w:rPr>
                <w:rFonts w:hint="eastAsia" w:cs="仿宋" w:asciiTheme="minorEastAsia" w:hAnsiTheme="minorEastAsia"/>
                <w:bCs/>
                <w:szCs w:val="21"/>
                <w:lang w:bidi="zh-CN"/>
              </w:rPr>
              <w:t>韩双林</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inorEastAsia" w:hAnsiTheme="minorEastAsia"/>
                <w:bCs/>
                <w:szCs w:val="21"/>
                <w:lang w:bidi="zh-CN"/>
              </w:rPr>
            </w:pPr>
            <w:r>
              <w:rPr>
                <w:rFonts w:hint="eastAsia" w:cs="仿宋" w:asciiTheme="minorEastAsia" w:hAnsiTheme="minorEastAsia"/>
                <w:bCs/>
                <w:szCs w:val="21"/>
                <w:lang w:bidi="zh-CN"/>
              </w:rPr>
              <w:t>石家庄</w:t>
            </w:r>
            <w:r>
              <w:rPr>
                <w:rFonts w:hint="eastAsia" w:cs="仿宋" w:asciiTheme="minorEastAsia" w:hAnsiTheme="minorEastAsia"/>
                <w:bCs/>
                <w:szCs w:val="21"/>
                <w:lang w:val="en-US" w:bidi="zh-CN"/>
              </w:rPr>
              <w:t>一建建设集团有限公司</w:t>
            </w:r>
          </w:p>
        </w:tc>
      </w:tr>
      <w:tr>
        <w:tblPrEx>
          <w:tblLayout w:type="fixed"/>
          <w:tblCellMar>
            <w:top w:w="0" w:type="dxa"/>
            <w:left w:w="108" w:type="dxa"/>
            <w:bottom w:w="0" w:type="dxa"/>
            <w:right w:w="108" w:type="dxa"/>
          </w:tblCellMar>
        </w:tblPrEx>
        <w:trPr>
          <w:trHeight w:val="559"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JZS202300</w:t>
            </w:r>
            <w:r>
              <w:rPr>
                <w:rFonts w:hint="eastAsia" w:cs="宋体" w:asciiTheme="minorEastAsia" w:hAnsiTheme="minorEastAsia"/>
                <w:color w:val="000000"/>
                <w:szCs w:val="21"/>
              </w:rPr>
              <w:t>2</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inorEastAsia" w:hAnsiTheme="minorEastAsia"/>
                <w:bCs/>
                <w:szCs w:val="21"/>
                <w:lang w:bidi="zh-CN"/>
              </w:rPr>
            </w:pPr>
            <w:r>
              <w:rPr>
                <w:rFonts w:hint="eastAsia" w:cs="仿宋" w:asciiTheme="minorEastAsia" w:hAnsiTheme="minorEastAsia"/>
                <w:bCs/>
                <w:szCs w:val="21"/>
                <w:lang w:bidi="zh-CN"/>
              </w:rPr>
              <w:t>景生俊</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仿宋" w:asciiTheme="minorEastAsia" w:hAnsiTheme="minorEastAsia"/>
                <w:bCs/>
                <w:szCs w:val="21"/>
                <w:lang w:val="en-US" w:bidi="zh-CN"/>
              </w:rPr>
            </w:pPr>
            <w:r>
              <w:rPr>
                <w:rFonts w:hint="eastAsia" w:cs="仿宋" w:asciiTheme="minorEastAsia" w:hAnsiTheme="minorEastAsia"/>
                <w:bCs/>
                <w:szCs w:val="21"/>
                <w:lang w:val="en-US" w:bidi="zh-CN"/>
              </w:rPr>
              <w:t>江苏省苏中建设集团股份有限公司</w:t>
            </w:r>
          </w:p>
        </w:tc>
      </w:tr>
    </w:tbl>
    <w:p>
      <w:pPr>
        <w:autoSpaceDE w:val="0"/>
        <w:autoSpaceDN w:val="0"/>
        <w:adjustRightInd w:val="0"/>
        <w:rPr>
          <w:rFonts w:ascii="华文仿宋" w:hAnsi="华文仿宋" w:eastAsia="华文仿宋" w:cs="宋体"/>
          <w:b/>
          <w:bCs/>
          <w:color w:val="000000"/>
          <w:kern w:val="0"/>
          <w:sz w:val="32"/>
          <w:szCs w:val="32"/>
        </w:rPr>
      </w:pPr>
    </w:p>
    <w:tbl>
      <w:tblPr>
        <w:tblStyle w:val="7"/>
        <w:tblpPr w:leftFromText="180" w:rightFromText="180" w:vertAnchor="text" w:tblpXSpec="center" w:tblpY="1"/>
        <w:tblOverlap w:val="never"/>
        <w:tblW w:w="7938" w:type="dxa"/>
        <w:jc w:val="center"/>
        <w:tblInd w:w="0" w:type="dxa"/>
        <w:tblLayout w:type="fixed"/>
        <w:tblCellMar>
          <w:top w:w="0" w:type="dxa"/>
          <w:left w:w="108" w:type="dxa"/>
          <w:bottom w:w="0" w:type="dxa"/>
          <w:right w:w="108" w:type="dxa"/>
        </w:tblCellMar>
      </w:tblPr>
      <w:tblGrid>
        <w:gridCol w:w="1418"/>
        <w:gridCol w:w="1094"/>
        <w:gridCol w:w="5426"/>
      </w:tblGrid>
      <w:tr>
        <w:tblPrEx>
          <w:tblLayout w:type="fixed"/>
          <w:tblCellMar>
            <w:top w:w="0" w:type="dxa"/>
            <w:left w:w="108" w:type="dxa"/>
            <w:bottom w:w="0" w:type="dxa"/>
            <w:right w:w="108" w:type="dxa"/>
          </w:tblCellMar>
        </w:tblPrEx>
        <w:trPr>
          <w:trHeight w:val="1106" w:hRule="atLeast"/>
          <w:jc w:val="center"/>
        </w:trPr>
        <w:tc>
          <w:tcPr>
            <w:tcW w:w="7938" w:type="dxa"/>
            <w:gridSpan w:val="3"/>
            <w:tcBorders>
              <w:top w:val="nil"/>
              <w:left w:val="nil"/>
              <w:bottom w:val="single" w:color="auto" w:sz="4" w:space="0"/>
              <w:right w:val="nil"/>
            </w:tcBorders>
            <w:shd w:val="clear" w:color="auto" w:fill="auto"/>
            <w:vAlign w:val="center"/>
          </w:tcPr>
          <w:p>
            <w:pPr>
              <w:widowControl/>
              <w:jc w:val="center"/>
              <w:textAlignment w:val="center"/>
              <w:rPr>
                <w:rFonts w:ascii="华文中宋" w:hAnsi="华文中宋" w:eastAsia="华文中宋" w:cs="华文中宋"/>
                <w:color w:val="000000"/>
                <w:sz w:val="28"/>
                <w:szCs w:val="28"/>
              </w:rPr>
            </w:pPr>
            <w:r>
              <w:rPr>
                <w:rFonts w:hint="eastAsia" w:ascii="黑体" w:hAnsi="黑体" w:eastAsia="黑体" w:cs="宋体"/>
                <w:bCs/>
                <w:color w:val="000000"/>
                <w:kern w:val="0"/>
                <w:sz w:val="32"/>
                <w:szCs w:val="32"/>
              </w:rPr>
              <w:t>青年创新奖（</w:t>
            </w:r>
            <w:r>
              <w:rPr>
                <w:rFonts w:hint="eastAsia" w:ascii="黑体" w:hAnsi="黑体" w:eastAsia="黑体" w:cs="宋体"/>
                <w:bCs/>
                <w:color w:val="000000"/>
                <w:kern w:val="0"/>
                <w:sz w:val="32"/>
                <w:szCs w:val="32"/>
                <w:lang w:val="en-US" w:eastAsia="zh-CN"/>
              </w:rPr>
              <w:t>5</w:t>
            </w:r>
            <w:r>
              <w:rPr>
                <w:rFonts w:hint="eastAsia" w:ascii="黑体" w:hAnsi="黑体" w:eastAsia="黑体" w:cs="宋体"/>
                <w:bCs/>
                <w:color w:val="000000"/>
                <w:kern w:val="0"/>
                <w:sz w:val="32"/>
                <w:szCs w:val="32"/>
              </w:rPr>
              <w:t>名）</w:t>
            </w:r>
          </w:p>
        </w:tc>
      </w:tr>
      <w:tr>
        <w:tblPrEx>
          <w:tblLayout w:type="fixed"/>
          <w:tblCellMar>
            <w:top w:w="0" w:type="dxa"/>
            <w:left w:w="108" w:type="dxa"/>
            <w:bottom w:w="0" w:type="dxa"/>
            <w:right w:w="108" w:type="dxa"/>
          </w:tblCellMar>
        </w:tblPrEx>
        <w:trPr>
          <w:trHeight w:val="509" w:hRule="atLeast"/>
          <w:jc w:val="center"/>
        </w:trPr>
        <w:tc>
          <w:tcPr>
            <w:tcW w:w="141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hint="eastAsia" w:cs="宋体" w:asciiTheme="minorEastAsia" w:hAnsiTheme="minorEastAsia"/>
                <w:b/>
                <w:color w:val="000000"/>
                <w:szCs w:val="21"/>
              </w:rPr>
              <w:t>获奖编号</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hint="eastAsia" w:cs="宋体" w:asciiTheme="minorEastAsia" w:hAnsiTheme="minorEastAsia"/>
                <w:b/>
                <w:bCs/>
                <w:color w:val="000000"/>
                <w:kern w:val="0"/>
                <w:szCs w:val="21"/>
                <w:lang w:bidi="ar"/>
              </w:rPr>
              <w:t>姓名</w:t>
            </w:r>
          </w:p>
        </w:tc>
        <w:tc>
          <w:tcPr>
            <w:tcW w:w="542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Cs w:val="21"/>
              </w:rPr>
            </w:pPr>
            <w:r>
              <w:rPr>
                <w:rFonts w:hint="eastAsia" w:cs="宋体" w:asciiTheme="minorEastAsia" w:hAnsiTheme="minorEastAsia"/>
                <w:b/>
                <w:bCs/>
                <w:color w:val="000000"/>
                <w:kern w:val="0"/>
                <w:szCs w:val="21"/>
                <w:lang w:bidi="ar"/>
              </w:rPr>
              <w:t>单    位</w:t>
            </w:r>
          </w:p>
        </w:tc>
      </w:tr>
      <w:tr>
        <w:tblPrEx>
          <w:tblLayout w:type="fixed"/>
          <w:tblCellMar>
            <w:top w:w="0" w:type="dxa"/>
            <w:left w:w="108" w:type="dxa"/>
            <w:bottom w:w="0" w:type="dxa"/>
            <w:right w:w="108" w:type="dxa"/>
          </w:tblCellMar>
        </w:tblPrEx>
        <w:trPr>
          <w:trHeight w:val="439" w:hRule="atLeast"/>
          <w:jc w:val="center"/>
        </w:trPr>
        <w:tc>
          <w:tcPr>
            <w:tcW w:w="141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QNCX2023001</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苑宗双</w:t>
            </w:r>
          </w:p>
        </w:tc>
        <w:tc>
          <w:tcPr>
            <w:tcW w:w="5426"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中国二十二冶集团有限公司</w:t>
            </w:r>
          </w:p>
        </w:tc>
      </w:tr>
      <w:tr>
        <w:tblPrEx>
          <w:tblLayout w:type="fixed"/>
          <w:tblCellMar>
            <w:top w:w="0" w:type="dxa"/>
            <w:left w:w="108" w:type="dxa"/>
            <w:bottom w:w="0" w:type="dxa"/>
            <w:right w:w="108" w:type="dxa"/>
          </w:tblCellMar>
        </w:tblPrEx>
        <w:trPr>
          <w:trHeight w:val="499"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QNCX202300</w:t>
            </w:r>
            <w:r>
              <w:rPr>
                <w:rFonts w:hint="eastAsia" w:cs="宋体" w:asciiTheme="minorEastAsia" w:hAnsiTheme="minorEastAsia"/>
                <w:color w:val="000000"/>
                <w:szCs w:val="21"/>
              </w:rPr>
              <w:t>2</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孙瑛志</w:t>
            </w:r>
          </w:p>
        </w:tc>
        <w:tc>
          <w:tcPr>
            <w:tcW w:w="5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中建二</w:t>
            </w:r>
            <w:r>
              <w:rPr>
                <w:rFonts w:hint="eastAsia" w:asciiTheme="minorEastAsia" w:hAnsiTheme="minorEastAsia"/>
                <w:szCs w:val="21"/>
                <w:lang w:val="en-US" w:eastAsia="zh-CN"/>
              </w:rPr>
              <w:t>局</w:t>
            </w:r>
            <w:r>
              <w:rPr>
                <w:rFonts w:hint="eastAsia" w:asciiTheme="minorEastAsia" w:hAnsiTheme="minorEastAsia"/>
                <w:szCs w:val="21"/>
              </w:rPr>
              <w:t>第三建筑工程有限公司</w:t>
            </w:r>
          </w:p>
        </w:tc>
      </w:tr>
      <w:tr>
        <w:tblPrEx>
          <w:tblLayout w:type="fixed"/>
          <w:tblCellMar>
            <w:top w:w="0" w:type="dxa"/>
            <w:left w:w="108" w:type="dxa"/>
            <w:bottom w:w="0" w:type="dxa"/>
            <w:right w:w="108" w:type="dxa"/>
          </w:tblCellMar>
        </w:tblPrEx>
        <w:trPr>
          <w:trHeight w:val="559"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QNCX202300</w:t>
            </w:r>
            <w:r>
              <w:rPr>
                <w:rFonts w:hint="eastAsia" w:cs="宋体" w:asciiTheme="minorEastAsia" w:hAnsiTheme="minorEastAsia"/>
                <w:color w:val="000000"/>
                <w:szCs w:val="21"/>
              </w:rPr>
              <w:t>3</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隋玉朋</w:t>
            </w:r>
          </w:p>
        </w:tc>
        <w:tc>
          <w:tcPr>
            <w:tcW w:w="5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中国二十二冶集团有限公司</w:t>
            </w:r>
          </w:p>
        </w:tc>
      </w:tr>
      <w:tr>
        <w:tblPrEx>
          <w:tblLayout w:type="fixed"/>
          <w:tblCellMar>
            <w:top w:w="0" w:type="dxa"/>
            <w:left w:w="108" w:type="dxa"/>
            <w:bottom w:w="0" w:type="dxa"/>
            <w:right w:w="108" w:type="dxa"/>
          </w:tblCellMar>
        </w:tblPrEx>
        <w:trPr>
          <w:trHeight w:val="54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QNCX202300</w:t>
            </w:r>
            <w:r>
              <w:rPr>
                <w:rFonts w:hint="eastAsia" w:cs="宋体" w:asciiTheme="minorEastAsia" w:hAnsiTheme="minorEastAsia"/>
                <w:color w:val="000000"/>
                <w:szCs w:val="21"/>
              </w:rPr>
              <w:t>4</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刘忠</w:t>
            </w:r>
          </w:p>
        </w:tc>
        <w:tc>
          <w:tcPr>
            <w:tcW w:w="5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大元建业集团股份有限公司</w:t>
            </w:r>
          </w:p>
        </w:tc>
      </w:tr>
      <w:tr>
        <w:tblPrEx>
          <w:tblLayout w:type="fixed"/>
          <w:tblCellMar>
            <w:top w:w="0" w:type="dxa"/>
            <w:left w:w="108" w:type="dxa"/>
            <w:bottom w:w="0" w:type="dxa"/>
            <w:right w:w="108" w:type="dxa"/>
          </w:tblCellMar>
        </w:tblPrEx>
        <w:trPr>
          <w:trHeight w:val="544"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cs="宋体" w:asciiTheme="minorEastAsia" w:hAnsiTheme="minorEastAsia"/>
                <w:color w:val="000000"/>
                <w:szCs w:val="21"/>
              </w:rPr>
            </w:pPr>
            <w:r>
              <w:rPr>
                <w:rFonts w:cs="宋体" w:asciiTheme="minorEastAsia" w:hAnsiTheme="minorEastAsia"/>
                <w:color w:val="000000"/>
                <w:szCs w:val="21"/>
              </w:rPr>
              <w:t>QNCX2023005</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李波</w:t>
            </w:r>
          </w:p>
        </w:tc>
        <w:tc>
          <w:tcPr>
            <w:tcW w:w="5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中国二十二冶集团有限公司</w:t>
            </w:r>
          </w:p>
        </w:tc>
      </w:tr>
    </w:tbl>
    <w:p>
      <w:pPr>
        <w:pStyle w:val="2"/>
        <w:rPr>
          <w:b/>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ACA"/>
    <w:multiLevelType w:val="singleLevel"/>
    <w:tmpl w:val="00FF7A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ZGJhOTZjODg2OTY2ZDZiYTJiYzE1OTdkMjQxZjYifQ=="/>
  </w:docVars>
  <w:rsids>
    <w:rsidRoot w:val="00DA6B23"/>
    <w:rsid w:val="00006A31"/>
    <w:rsid w:val="00006D48"/>
    <w:rsid w:val="00016377"/>
    <w:rsid w:val="0005038B"/>
    <w:rsid w:val="000550D4"/>
    <w:rsid w:val="000A5C46"/>
    <w:rsid w:val="000B0CA3"/>
    <w:rsid w:val="000B581A"/>
    <w:rsid w:val="000C6863"/>
    <w:rsid w:val="00110E74"/>
    <w:rsid w:val="00126F22"/>
    <w:rsid w:val="00143B49"/>
    <w:rsid w:val="00160DF3"/>
    <w:rsid w:val="00167ABE"/>
    <w:rsid w:val="001909F9"/>
    <w:rsid w:val="001A3693"/>
    <w:rsid w:val="001E4EAA"/>
    <w:rsid w:val="00220BF0"/>
    <w:rsid w:val="002266A0"/>
    <w:rsid w:val="00235B42"/>
    <w:rsid w:val="00243031"/>
    <w:rsid w:val="00250375"/>
    <w:rsid w:val="0025119E"/>
    <w:rsid w:val="00257CA1"/>
    <w:rsid w:val="002A5BB1"/>
    <w:rsid w:val="00316DBC"/>
    <w:rsid w:val="003176E6"/>
    <w:rsid w:val="0031776B"/>
    <w:rsid w:val="00330634"/>
    <w:rsid w:val="00333C7D"/>
    <w:rsid w:val="003570D8"/>
    <w:rsid w:val="00361A98"/>
    <w:rsid w:val="00385A69"/>
    <w:rsid w:val="00393C90"/>
    <w:rsid w:val="003959EB"/>
    <w:rsid w:val="003C65DD"/>
    <w:rsid w:val="003D3B5E"/>
    <w:rsid w:val="003D73E5"/>
    <w:rsid w:val="003F0873"/>
    <w:rsid w:val="003F5A72"/>
    <w:rsid w:val="00400A0B"/>
    <w:rsid w:val="0040472B"/>
    <w:rsid w:val="00417C8E"/>
    <w:rsid w:val="00421CB7"/>
    <w:rsid w:val="00424BE3"/>
    <w:rsid w:val="00435790"/>
    <w:rsid w:val="004406CB"/>
    <w:rsid w:val="004515A9"/>
    <w:rsid w:val="00455B89"/>
    <w:rsid w:val="00460939"/>
    <w:rsid w:val="004708A4"/>
    <w:rsid w:val="00486A84"/>
    <w:rsid w:val="004873BA"/>
    <w:rsid w:val="004A095B"/>
    <w:rsid w:val="004B6261"/>
    <w:rsid w:val="004B70DC"/>
    <w:rsid w:val="004C492C"/>
    <w:rsid w:val="00502A05"/>
    <w:rsid w:val="00510261"/>
    <w:rsid w:val="00522D79"/>
    <w:rsid w:val="005251D7"/>
    <w:rsid w:val="0052592C"/>
    <w:rsid w:val="00530203"/>
    <w:rsid w:val="005372B4"/>
    <w:rsid w:val="0054011E"/>
    <w:rsid w:val="00570E62"/>
    <w:rsid w:val="005750FA"/>
    <w:rsid w:val="005801A1"/>
    <w:rsid w:val="005816C6"/>
    <w:rsid w:val="005C7206"/>
    <w:rsid w:val="005F0C51"/>
    <w:rsid w:val="005F3292"/>
    <w:rsid w:val="005F616F"/>
    <w:rsid w:val="00611B6A"/>
    <w:rsid w:val="00617B11"/>
    <w:rsid w:val="00625E3E"/>
    <w:rsid w:val="0063104B"/>
    <w:rsid w:val="006668B7"/>
    <w:rsid w:val="006A05E9"/>
    <w:rsid w:val="006C4E74"/>
    <w:rsid w:val="006D2AF1"/>
    <w:rsid w:val="006E25F4"/>
    <w:rsid w:val="006F5ACC"/>
    <w:rsid w:val="007061EB"/>
    <w:rsid w:val="007159A5"/>
    <w:rsid w:val="00723CE3"/>
    <w:rsid w:val="00727445"/>
    <w:rsid w:val="007337E4"/>
    <w:rsid w:val="00735938"/>
    <w:rsid w:val="0074159A"/>
    <w:rsid w:val="00752AD7"/>
    <w:rsid w:val="007722CE"/>
    <w:rsid w:val="0078341E"/>
    <w:rsid w:val="007B38DC"/>
    <w:rsid w:val="007B476C"/>
    <w:rsid w:val="007D7871"/>
    <w:rsid w:val="007E0224"/>
    <w:rsid w:val="007E3B26"/>
    <w:rsid w:val="007F5F7A"/>
    <w:rsid w:val="00804BF2"/>
    <w:rsid w:val="00832E6C"/>
    <w:rsid w:val="008439E0"/>
    <w:rsid w:val="00857D4C"/>
    <w:rsid w:val="00876145"/>
    <w:rsid w:val="00884966"/>
    <w:rsid w:val="0088512D"/>
    <w:rsid w:val="00891B51"/>
    <w:rsid w:val="008B6CA9"/>
    <w:rsid w:val="008C5045"/>
    <w:rsid w:val="008F09E0"/>
    <w:rsid w:val="008F398A"/>
    <w:rsid w:val="008F39BA"/>
    <w:rsid w:val="008F3BE8"/>
    <w:rsid w:val="0093373D"/>
    <w:rsid w:val="00941B8E"/>
    <w:rsid w:val="00953B8A"/>
    <w:rsid w:val="00976512"/>
    <w:rsid w:val="00985B5E"/>
    <w:rsid w:val="009A6190"/>
    <w:rsid w:val="009B444F"/>
    <w:rsid w:val="009C1CAC"/>
    <w:rsid w:val="009D46B8"/>
    <w:rsid w:val="009D6A7F"/>
    <w:rsid w:val="009E0858"/>
    <w:rsid w:val="009E2736"/>
    <w:rsid w:val="00A42818"/>
    <w:rsid w:val="00A47327"/>
    <w:rsid w:val="00A637C6"/>
    <w:rsid w:val="00A63AEA"/>
    <w:rsid w:val="00A95CAE"/>
    <w:rsid w:val="00AA4302"/>
    <w:rsid w:val="00AB54EC"/>
    <w:rsid w:val="00AB6A18"/>
    <w:rsid w:val="00AD2690"/>
    <w:rsid w:val="00AE667B"/>
    <w:rsid w:val="00AF444F"/>
    <w:rsid w:val="00AF7E2A"/>
    <w:rsid w:val="00B07AFA"/>
    <w:rsid w:val="00B15862"/>
    <w:rsid w:val="00B335B8"/>
    <w:rsid w:val="00B42BDB"/>
    <w:rsid w:val="00B5297F"/>
    <w:rsid w:val="00B53CB3"/>
    <w:rsid w:val="00B5430F"/>
    <w:rsid w:val="00B92FD0"/>
    <w:rsid w:val="00BB067D"/>
    <w:rsid w:val="00BB2491"/>
    <w:rsid w:val="00BB2E71"/>
    <w:rsid w:val="00BD7C83"/>
    <w:rsid w:val="00BF14FF"/>
    <w:rsid w:val="00BF4912"/>
    <w:rsid w:val="00BF5FEA"/>
    <w:rsid w:val="00C1540A"/>
    <w:rsid w:val="00C212C7"/>
    <w:rsid w:val="00C2543E"/>
    <w:rsid w:val="00C27F55"/>
    <w:rsid w:val="00C35E27"/>
    <w:rsid w:val="00C43DBA"/>
    <w:rsid w:val="00C46030"/>
    <w:rsid w:val="00C50172"/>
    <w:rsid w:val="00C862AE"/>
    <w:rsid w:val="00C918A1"/>
    <w:rsid w:val="00CB37B6"/>
    <w:rsid w:val="00CE121B"/>
    <w:rsid w:val="00CE2018"/>
    <w:rsid w:val="00CE5EA7"/>
    <w:rsid w:val="00CF5A65"/>
    <w:rsid w:val="00D0048A"/>
    <w:rsid w:val="00D02A39"/>
    <w:rsid w:val="00D1498F"/>
    <w:rsid w:val="00D15ECB"/>
    <w:rsid w:val="00D16AEE"/>
    <w:rsid w:val="00D37AFF"/>
    <w:rsid w:val="00D60283"/>
    <w:rsid w:val="00D61C9B"/>
    <w:rsid w:val="00D6624F"/>
    <w:rsid w:val="00D77FDE"/>
    <w:rsid w:val="00D92C11"/>
    <w:rsid w:val="00DA6B23"/>
    <w:rsid w:val="00DA72D6"/>
    <w:rsid w:val="00DB34FB"/>
    <w:rsid w:val="00DB4AE4"/>
    <w:rsid w:val="00DB5DEC"/>
    <w:rsid w:val="00DB6E40"/>
    <w:rsid w:val="00DC6CB4"/>
    <w:rsid w:val="00DD10E8"/>
    <w:rsid w:val="00DE759C"/>
    <w:rsid w:val="00DF34C4"/>
    <w:rsid w:val="00E11FB4"/>
    <w:rsid w:val="00E2294A"/>
    <w:rsid w:val="00E26369"/>
    <w:rsid w:val="00E330A8"/>
    <w:rsid w:val="00E45026"/>
    <w:rsid w:val="00E92764"/>
    <w:rsid w:val="00EE05BD"/>
    <w:rsid w:val="00EE0935"/>
    <w:rsid w:val="00EE24F2"/>
    <w:rsid w:val="00F07C2B"/>
    <w:rsid w:val="00F11F83"/>
    <w:rsid w:val="00F12D49"/>
    <w:rsid w:val="00F21F57"/>
    <w:rsid w:val="00F40DB6"/>
    <w:rsid w:val="00F53DF4"/>
    <w:rsid w:val="00F5533E"/>
    <w:rsid w:val="00F63B5D"/>
    <w:rsid w:val="00F75A4A"/>
    <w:rsid w:val="00F77039"/>
    <w:rsid w:val="00F8757F"/>
    <w:rsid w:val="00F96299"/>
    <w:rsid w:val="00FC0F33"/>
    <w:rsid w:val="00FC65E8"/>
    <w:rsid w:val="00FD240F"/>
    <w:rsid w:val="00FE52F4"/>
    <w:rsid w:val="00FE5DD8"/>
    <w:rsid w:val="016E7293"/>
    <w:rsid w:val="01911458"/>
    <w:rsid w:val="01B64DDD"/>
    <w:rsid w:val="01D1761F"/>
    <w:rsid w:val="01D408F4"/>
    <w:rsid w:val="01D8376A"/>
    <w:rsid w:val="01EF3980"/>
    <w:rsid w:val="01F8406C"/>
    <w:rsid w:val="026C2C5F"/>
    <w:rsid w:val="027D2D3A"/>
    <w:rsid w:val="02B62DA2"/>
    <w:rsid w:val="02C22A22"/>
    <w:rsid w:val="03367823"/>
    <w:rsid w:val="034410DC"/>
    <w:rsid w:val="03955DF1"/>
    <w:rsid w:val="03DC05C1"/>
    <w:rsid w:val="03EA66E6"/>
    <w:rsid w:val="040F51AA"/>
    <w:rsid w:val="04206073"/>
    <w:rsid w:val="0433224A"/>
    <w:rsid w:val="044272CB"/>
    <w:rsid w:val="04723E39"/>
    <w:rsid w:val="047952A9"/>
    <w:rsid w:val="04940481"/>
    <w:rsid w:val="04CC066F"/>
    <w:rsid w:val="051B24CF"/>
    <w:rsid w:val="056A7712"/>
    <w:rsid w:val="05BE0A90"/>
    <w:rsid w:val="05C0214F"/>
    <w:rsid w:val="05CB200E"/>
    <w:rsid w:val="05F3515E"/>
    <w:rsid w:val="062F259D"/>
    <w:rsid w:val="066F75E1"/>
    <w:rsid w:val="069535F3"/>
    <w:rsid w:val="069A210C"/>
    <w:rsid w:val="06BB429F"/>
    <w:rsid w:val="06C62F02"/>
    <w:rsid w:val="07267E44"/>
    <w:rsid w:val="074A79D3"/>
    <w:rsid w:val="074D583E"/>
    <w:rsid w:val="077F6CD0"/>
    <w:rsid w:val="079541A1"/>
    <w:rsid w:val="07BC4304"/>
    <w:rsid w:val="07DB1BF2"/>
    <w:rsid w:val="07E0112B"/>
    <w:rsid w:val="07E36E77"/>
    <w:rsid w:val="08110FF4"/>
    <w:rsid w:val="08190B34"/>
    <w:rsid w:val="08210050"/>
    <w:rsid w:val="08326375"/>
    <w:rsid w:val="084542FA"/>
    <w:rsid w:val="086208C3"/>
    <w:rsid w:val="08B62C7A"/>
    <w:rsid w:val="08B649F8"/>
    <w:rsid w:val="08C02AE9"/>
    <w:rsid w:val="08E6788B"/>
    <w:rsid w:val="09141D70"/>
    <w:rsid w:val="091E5277"/>
    <w:rsid w:val="094444C5"/>
    <w:rsid w:val="09664528"/>
    <w:rsid w:val="09667292"/>
    <w:rsid w:val="09746241"/>
    <w:rsid w:val="09D354EA"/>
    <w:rsid w:val="09F535B7"/>
    <w:rsid w:val="0A406813"/>
    <w:rsid w:val="0A4470FB"/>
    <w:rsid w:val="0A7809B7"/>
    <w:rsid w:val="0A9D041D"/>
    <w:rsid w:val="0ABC7E71"/>
    <w:rsid w:val="0B0E3827"/>
    <w:rsid w:val="0B27418B"/>
    <w:rsid w:val="0B304DED"/>
    <w:rsid w:val="0B73117E"/>
    <w:rsid w:val="0B81389B"/>
    <w:rsid w:val="0BCD34A8"/>
    <w:rsid w:val="0BE07FBD"/>
    <w:rsid w:val="0BF05890"/>
    <w:rsid w:val="0C1A56D0"/>
    <w:rsid w:val="0C4C6F5E"/>
    <w:rsid w:val="0C75438F"/>
    <w:rsid w:val="0C7741DA"/>
    <w:rsid w:val="0C8E3443"/>
    <w:rsid w:val="0CAA5E52"/>
    <w:rsid w:val="0CBF530A"/>
    <w:rsid w:val="0CF14DB9"/>
    <w:rsid w:val="0D534A83"/>
    <w:rsid w:val="0D815DD4"/>
    <w:rsid w:val="0D892EDB"/>
    <w:rsid w:val="0DCD182B"/>
    <w:rsid w:val="0DE6032D"/>
    <w:rsid w:val="0DE76AF3"/>
    <w:rsid w:val="0DEC3BE6"/>
    <w:rsid w:val="0E595C74"/>
    <w:rsid w:val="0E67140C"/>
    <w:rsid w:val="0EE753D8"/>
    <w:rsid w:val="0EF160B3"/>
    <w:rsid w:val="0EFE3967"/>
    <w:rsid w:val="0F014F8C"/>
    <w:rsid w:val="0F073C4E"/>
    <w:rsid w:val="0F4837A4"/>
    <w:rsid w:val="0F5573C3"/>
    <w:rsid w:val="0F890F70"/>
    <w:rsid w:val="0FD22917"/>
    <w:rsid w:val="0FF07355"/>
    <w:rsid w:val="0FF86BEF"/>
    <w:rsid w:val="104D7E60"/>
    <w:rsid w:val="10501A8E"/>
    <w:rsid w:val="10952C38"/>
    <w:rsid w:val="113969C6"/>
    <w:rsid w:val="11536B97"/>
    <w:rsid w:val="119132E6"/>
    <w:rsid w:val="11913A4C"/>
    <w:rsid w:val="12040D82"/>
    <w:rsid w:val="123D5DEC"/>
    <w:rsid w:val="12770A1A"/>
    <w:rsid w:val="12A45EFE"/>
    <w:rsid w:val="12E3308D"/>
    <w:rsid w:val="13302765"/>
    <w:rsid w:val="136E47AC"/>
    <w:rsid w:val="13F53078"/>
    <w:rsid w:val="140B464A"/>
    <w:rsid w:val="141D3770"/>
    <w:rsid w:val="14261483"/>
    <w:rsid w:val="14316732"/>
    <w:rsid w:val="143D70B7"/>
    <w:rsid w:val="143E7388"/>
    <w:rsid w:val="148469DE"/>
    <w:rsid w:val="14902DA1"/>
    <w:rsid w:val="14A51046"/>
    <w:rsid w:val="14C3363B"/>
    <w:rsid w:val="14FB59B6"/>
    <w:rsid w:val="15065976"/>
    <w:rsid w:val="153920DF"/>
    <w:rsid w:val="15595889"/>
    <w:rsid w:val="15C03212"/>
    <w:rsid w:val="164E2FEA"/>
    <w:rsid w:val="16710C89"/>
    <w:rsid w:val="16A7500E"/>
    <w:rsid w:val="16B35032"/>
    <w:rsid w:val="16C01E0A"/>
    <w:rsid w:val="16CC32EB"/>
    <w:rsid w:val="16F22BA3"/>
    <w:rsid w:val="170C2B94"/>
    <w:rsid w:val="1749351C"/>
    <w:rsid w:val="175B1444"/>
    <w:rsid w:val="175E2243"/>
    <w:rsid w:val="17806130"/>
    <w:rsid w:val="178F5592"/>
    <w:rsid w:val="17D2722C"/>
    <w:rsid w:val="17D35ED6"/>
    <w:rsid w:val="17FB4347"/>
    <w:rsid w:val="18091DAA"/>
    <w:rsid w:val="181E2472"/>
    <w:rsid w:val="18232434"/>
    <w:rsid w:val="18261B9C"/>
    <w:rsid w:val="182932F0"/>
    <w:rsid w:val="182A2A50"/>
    <w:rsid w:val="18371EB1"/>
    <w:rsid w:val="18790DA6"/>
    <w:rsid w:val="18C73C53"/>
    <w:rsid w:val="1901457A"/>
    <w:rsid w:val="192D693B"/>
    <w:rsid w:val="19321FD3"/>
    <w:rsid w:val="195645B9"/>
    <w:rsid w:val="1963724C"/>
    <w:rsid w:val="19644F34"/>
    <w:rsid w:val="198253AE"/>
    <w:rsid w:val="198F44E9"/>
    <w:rsid w:val="19B339DB"/>
    <w:rsid w:val="19D735F1"/>
    <w:rsid w:val="19EF40C6"/>
    <w:rsid w:val="1A5037C8"/>
    <w:rsid w:val="1A5F649B"/>
    <w:rsid w:val="1AA17AB6"/>
    <w:rsid w:val="1AD35795"/>
    <w:rsid w:val="1AFA71C6"/>
    <w:rsid w:val="1AFF2141"/>
    <w:rsid w:val="1B2103B7"/>
    <w:rsid w:val="1B4D6C7B"/>
    <w:rsid w:val="1B507F0C"/>
    <w:rsid w:val="1B593976"/>
    <w:rsid w:val="1B69273B"/>
    <w:rsid w:val="1B9B4505"/>
    <w:rsid w:val="1BBB6874"/>
    <w:rsid w:val="1BC40F4C"/>
    <w:rsid w:val="1BD143CB"/>
    <w:rsid w:val="1C234BEB"/>
    <w:rsid w:val="1C460CB1"/>
    <w:rsid w:val="1C47412D"/>
    <w:rsid w:val="1C77347C"/>
    <w:rsid w:val="1C7E6F7F"/>
    <w:rsid w:val="1C9A1955"/>
    <w:rsid w:val="1CB74868"/>
    <w:rsid w:val="1CCA047A"/>
    <w:rsid w:val="1CD61E1E"/>
    <w:rsid w:val="1D0B117D"/>
    <w:rsid w:val="1DAD6772"/>
    <w:rsid w:val="1DDB32DF"/>
    <w:rsid w:val="1DDE2DCF"/>
    <w:rsid w:val="1DFB572F"/>
    <w:rsid w:val="1E184D5D"/>
    <w:rsid w:val="1E3F65B7"/>
    <w:rsid w:val="1E5D2887"/>
    <w:rsid w:val="1E8D6A39"/>
    <w:rsid w:val="1E99404C"/>
    <w:rsid w:val="1E9E6D69"/>
    <w:rsid w:val="1F27278C"/>
    <w:rsid w:val="1F510C92"/>
    <w:rsid w:val="1F642B07"/>
    <w:rsid w:val="1F6D01A5"/>
    <w:rsid w:val="1F8260F6"/>
    <w:rsid w:val="1F8654CC"/>
    <w:rsid w:val="1FA37B3D"/>
    <w:rsid w:val="20AC60CD"/>
    <w:rsid w:val="20DC20C3"/>
    <w:rsid w:val="20DC785B"/>
    <w:rsid w:val="20DC7BA7"/>
    <w:rsid w:val="20EA7441"/>
    <w:rsid w:val="20EF0E4F"/>
    <w:rsid w:val="21182154"/>
    <w:rsid w:val="212D20A3"/>
    <w:rsid w:val="213C0BF4"/>
    <w:rsid w:val="214E201A"/>
    <w:rsid w:val="21621A09"/>
    <w:rsid w:val="216A28B7"/>
    <w:rsid w:val="21863561"/>
    <w:rsid w:val="22193DD6"/>
    <w:rsid w:val="2238786B"/>
    <w:rsid w:val="224E6F17"/>
    <w:rsid w:val="22612333"/>
    <w:rsid w:val="227E1D7B"/>
    <w:rsid w:val="22A87507"/>
    <w:rsid w:val="232E02C0"/>
    <w:rsid w:val="23384D2F"/>
    <w:rsid w:val="233F35D8"/>
    <w:rsid w:val="234408B1"/>
    <w:rsid w:val="24133C0E"/>
    <w:rsid w:val="2446522A"/>
    <w:rsid w:val="24644A67"/>
    <w:rsid w:val="24724271"/>
    <w:rsid w:val="24765B0F"/>
    <w:rsid w:val="253424FD"/>
    <w:rsid w:val="257162D7"/>
    <w:rsid w:val="25A04521"/>
    <w:rsid w:val="25A313C7"/>
    <w:rsid w:val="25B556EB"/>
    <w:rsid w:val="25FB6103"/>
    <w:rsid w:val="26043E3A"/>
    <w:rsid w:val="26081FD5"/>
    <w:rsid w:val="26163014"/>
    <w:rsid w:val="266E19DA"/>
    <w:rsid w:val="26884BF2"/>
    <w:rsid w:val="26A04891"/>
    <w:rsid w:val="26B44312"/>
    <w:rsid w:val="26B76861"/>
    <w:rsid w:val="270C79F4"/>
    <w:rsid w:val="272C452B"/>
    <w:rsid w:val="2769195B"/>
    <w:rsid w:val="27952CF7"/>
    <w:rsid w:val="279A445D"/>
    <w:rsid w:val="27A5275D"/>
    <w:rsid w:val="28066FAE"/>
    <w:rsid w:val="281B4783"/>
    <w:rsid w:val="282E533D"/>
    <w:rsid w:val="2847768D"/>
    <w:rsid w:val="28497097"/>
    <w:rsid w:val="285919D0"/>
    <w:rsid w:val="287E0219"/>
    <w:rsid w:val="28A82551"/>
    <w:rsid w:val="28ED4AB5"/>
    <w:rsid w:val="290078A3"/>
    <w:rsid w:val="291C6424"/>
    <w:rsid w:val="292C662C"/>
    <w:rsid w:val="295F1BD8"/>
    <w:rsid w:val="297A1318"/>
    <w:rsid w:val="29E90B31"/>
    <w:rsid w:val="2A1E0388"/>
    <w:rsid w:val="2A530859"/>
    <w:rsid w:val="2A651FA2"/>
    <w:rsid w:val="2ACB38F8"/>
    <w:rsid w:val="2B022D8D"/>
    <w:rsid w:val="2B272C7F"/>
    <w:rsid w:val="2B4F6DF1"/>
    <w:rsid w:val="2B5A0EDF"/>
    <w:rsid w:val="2B6D4C4C"/>
    <w:rsid w:val="2B8723B0"/>
    <w:rsid w:val="2B9176D3"/>
    <w:rsid w:val="2BB160FF"/>
    <w:rsid w:val="2BF612E4"/>
    <w:rsid w:val="2BFF620A"/>
    <w:rsid w:val="2C0A0507"/>
    <w:rsid w:val="2C1F3217"/>
    <w:rsid w:val="2C3B13EC"/>
    <w:rsid w:val="2C671C1D"/>
    <w:rsid w:val="2C7A1F15"/>
    <w:rsid w:val="2C7D1C7E"/>
    <w:rsid w:val="2C8E3C12"/>
    <w:rsid w:val="2C923581"/>
    <w:rsid w:val="2CC81828"/>
    <w:rsid w:val="2CFD227E"/>
    <w:rsid w:val="2CFE2B46"/>
    <w:rsid w:val="2D0D0C49"/>
    <w:rsid w:val="2D2F0F51"/>
    <w:rsid w:val="2D6F2C08"/>
    <w:rsid w:val="2D7A6631"/>
    <w:rsid w:val="2D8868B3"/>
    <w:rsid w:val="2D9E275D"/>
    <w:rsid w:val="2DB213FD"/>
    <w:rsid w:val="2E083213"/>
    <w:rsid w:val="2E2327AB"/>
    <w:rsid w:val="2E362E0A"/>
    <w:rsid w:val="2E4D00B9"/>
    <w:rsid w:val="2E50117F"/>
    <w:rsid w:val="2E7F07E4"/>
    <w:rsid w:val="2E8A44CE"/>
    <w:rsid w:val="2E8D3AB1"/>
    <w:rsid w:val="2EC13E2B"/>
    <w:rsid w:val="2EE95C9E"/>
    <w:rsid w:val="2F2E6D03"/>
    <w:rsid w:val="2F4E3854"/>
    <w:rsid w:val="2F820122"/>
    <w:rsid w:val="2F912C1C"/>
    <w:rsid w:val="2FC67249"/>
    <w:rsid w:val="2FCE439F"/>
    <w:rsid w:val="2FDD3D8E"/>
    <w:rsid w:val="2FE222AB"/>
    <w:rsid w:val="3047072D"/>
    <w:rsid w:val="30702BBA"/>
    <w:rsid w:val="307A373D"/>
    <w:rsid w:val="307F7A19"/>
    <w:rsid w:val="309A3D3F"/>
    <w:rsid w:val="30D353A0"/>
    <w:rsid w:val="310F5ACA"/>
    <w:rsid w:val="31776F6A"/>
    <w:rsid w:val="31807FCD"/>
    <w:rsid w:val="31A737AC"/>
    <w:rsid w:val="31D02663"/>
    <w:rsid w:val="32193F7E"/>
    <w:rsid w:val="321D157E"/>
    <w:rsid w:val="329D4BAF"/>
    <w:rsid w:val="332956C3"/>
    <w:rsid w:val="332F14F0"/>
    <w:rsid w:val="33305A23"/>
    <w:rsid w:val="337268C1"/>
    <w:rsid w:val="337356C5"/>
    <w:rsid w:val="337F4B05"/>
    <w:rsid w:val="33A8380B"/>
    <w:rsid w:val="33C11D14"/>
    <w:rsid w:val="33CE7907"/>
    <w:rsid w:val="33D83917"/>
    <w:rsid w:val="33E02F42"/>
    <w:rsid w:val="34203EDE"/>
    <w:rsid w:val="3430116F"/>
    <w:rsid w:val="345478E4"/>
    <w:rsid w:val="34793D6C"/>
    <w:rsid w:val="348C47D2"/>
    <w:rsid w:val="34ED1E28"/>
    <w:rsid w:val="34F8299A"/>
    <w:rsid w:val="35146A9C"/>
    <w:rsid w:val="35373099"/>
    <w:rsid w:val="3538296D"/>
    <w:rsid w:val="35725E7F"/>
    <w:rsid w:val="35785259"/>
    <w:rsid w:val="359027E2"/>
    <w:rsid w:val="359E721C"/>
    <w:rsid w:val="35AC1EC2"/>
    <w:rsid w:val="35C6441D"/>
    <w:rsid w:val="35DC6D32"/>
    <w:rsid w:val="35F97142"/>
    <w:rsid w:val="360768FC"/>
    <w:rsid w:val="361E7DB5"/>
    <w:rsid w:val="36314D25"/>
    <w:rsid w:val="3655767A"/>
    <w:rsid w:val="367D2333"/>
    <w:rsid w:val="367D74C7"/>
    <w:rsid w:val="369B1912"/>
    <w:rsid w:val="36A5683E"/>
    <w:rsid w:val="36DF7544"/>
    <w:rsid w:val="36F76277"/>
    <w:rsid w:val="36F80606"/>
    <w:rsid w:val="36FB0B90"/>
    <w:rsid w:val="375241BA"/>
    <w:rsid w:val="378B0F94"/>
    <w:rsid w:val="37C4116D"/>
    <w:rsid w:val="37C67FD7"/>
    <w:rsid w:val="37D050DF"/>
    <w:rsid w:val="38545FA1"/>
    <w:rsid w:val="38794BCB"/>
    <w:rsid w:val="38A171BA"/>
    <w:rsid w:val="38AA6ABD"/>
    <w:rsid w:val="38B401CE"/>
    <w:rsid w:val="38C42E95"/>
    <w:rsid w:val="38C703A0"/>
    <w:rsid w:val="38C764E2"/>
    <w:rsid w:val="38DA05E8"/>
    <w:rsid w:val="38E10C0C"/>
    <w:rsid w:val="38FE5B8F"/>
    <w:rsid w:val="390C65EA"/>
    <w:rsid w:val="39181A55"/>
    <w:rsid w:val="393A54DB"/>
    <w:rsid w:val="3962445C"/>
    <w:rsid w:val="397668EC"/>
    <w:rsid w:val="399715DA"/>
    <w:rsid w:val="399D7A06"/>
    <w:rsid w:val="39C25BBF"/>
    <w:rsid w:val="39DD3FBE"/>
    <w:rsid w:val="3A643026"/>
    <w:rsid w:val="3A654204"/>
    <w:rsid w:val="3A817447"/>
    <w:rsid w:val="3A865F28"/>
    <w:rsid w:val="3A8E5BD0"/>
    <w:rsid w:val="3AB77AE1"/>
    <w:rsid w:val="3B0F73AE"/>
    <w:rsid w:val="3B147D2C"/>
    <w:rsid w:val="3B5D312D"/>
    <w:rsid w:val="3B60677A"/>
    <w:rsid w:val="3B6876B5"/>
    <w:rsid w:val="3B752F5D"/>
    <w:rsid w:val="3B83185A"/>
    <w:rsid w:val="3B9A612F"/>
    <w:rsid w:val="3BD80384"/>
    <w:rsid w:val="3BF15B63"/>
    <w:rsid w:val="3BF41816"/>
    <w:rsid w:val="3BFC0830"/>
    <w:rsid w:val="3CAA4150"/>
    <w:rsid w:val="3D324EA8"/>
    <w:rsid w:val="3D440316"/>
    <w:rsid w:val="3D8E75CE"/>
    <w:rsid w:val="3D9656F2"/>
    <w:rsid w:val="3DB40357"/>
    <w:rsid w:val="3DB4248E"/>
    <w:rsid w:val="3DD733E8"/>
    <w:rsid w:val="3DDA0A65"/>
    <w:rsid w:val="3E2148E6"/>
    <w:rsid w:val="3E5F0F6A"/>
    <w:rsid w:val="3E700B04"/>
    <w:rsid w:val="3E8322D4"/>
    <w:rsid w:val="3E8F36DF"/>
    <w:rsid w:val="3ED5122D"/>
    <w:rsid w:val="3EED47C8"/>
    <w:rsid w:val="3F141492"/>
    <w:rsid w:val="3F3F3F4F"/>
    <w:rsid w:val="3F634A8A"/>
    <w:rsid w:val="3F9B428A"/>
    <w:rsid w:val="3FC9709E"/>
    <w:rsid w:val="3FDD603D"/>
    <w:rsid w:val="3FE550C9"/>
    <w:rsid w:val="400E2C48"/>
    <w:rsid w:val="402A271B"/>
    <w:rsid w:val="40414DCB"/>
    <w:rsid w:val="404D19C2"/>
    <w:rsid w:val="4050546E"/>
    <w:rsid w:val="405D37A2"/>
    <w:rsid w:val="407E7DCE"/>
    <w:rsid w:val="408178BE"/>
    <w:rsid w:val="40D976BB"/>
    <w:rsid w:val="414177EB"/>
    <w:rsid w:val="416F5922"/>
    <w:rsid w:val="41962EF5"/>
    <w:rsid w:val="41E87178"/>
    <w:rsid w:val="421538D3"/>
    <w:rsid w:val="421E2889"/>
    <w:rsid w:val="4220360C"/>
    <w:rsid w:val="42341945"/>
    <w:rsid w:val="42974F54"/>
    <w:rsid w:val="429F7A1A"/>
    <w:rsid w:val="42EC3A34"/>
    <w:rsid w:val="42EF3E96"/>
    <w:rsid w:val="43014B3B"/>
    <w:rsid w:val="430F574E"/>
    <w:rsid w:val="437E5901"/>
    <w:rsid w:val="43BB3EDA"/>
    <w:rsid w:val="43EF0FE2"/>
    <w:rsid w:val="442E56F5"/>
    <w:rsid w:val="445C2005"/>
    <w:rsid w:val="447F19BE"/>
    <w:rsid w:val="448A406E"/>
    <w:rsid w:val="44D30B0A"/>
    <w:rsid w:val="44D74018"/>
    <w:rsid w:val="44E623E5"/>
    <w:rsid w:val="44F10400"/>
    <w:rsid w:val="44FA7C3F"/>
    <w:rsid w:val="45047831"/>
    <w:rsid w:val="45327258"/>
    <w:rsid w:val="45637592"/>
    <w:rsid w:val="45850239"/>
    <w:rsid w:val="458D2341"/>
    <w:rsid w:val="45A87810"/>
    <w:rsid w:val="46202FC0"/>
    <w:rsid w:val="464078D3"/>
    <w:rsid w:val="466572B1"/>
    <w:rsid w:val="466A4D81"/>
    <w:rsid w:val="467852BF"/>
    <w:rsid w:val="46DE4612"/>
    <w:rsid w:val="471C0943"/>
    <w:rsid w:val="47622224"/>
    <w:rsid w:val="476A0D12"/>
    <w:rsid w:val="4797340C"/>
    <w:rsid w:val="47A7641F"/>
    <w:rsid w:val="47CB7671"/>
    <w:rsid w:val="47CC53BF"/>
    <w:rsid w:val="47EA3F9B"/>
    <w:rsid w:val="48562F3E"/>
    <w:rsid w:val="487B2E45"/>
    <w:rsid w:val="488717E9"/>
    <w:rsid w:val="488A48F1"/>
    <w:rsid w:val="488F500E"/>
    <w:rsid w:val="48D93572"/>
    <w:rsid w:val="48EC789E"/>
    <w:rsid w:val="492211F7"/>
    <w:rsid w:val="49663AF5"/>
    <w:rsid w:val="496705B2"/>
    <w:rsid w:val="49824CF8"/>
    <w:rsid w:val="49AD1724"/>
    <w:rsid w:val="49DC7913"/>
    <w:rsid w:val="49FB421F"/>
    <w:rsid w:val="4A631DE2"/>
    <w:rsid w:val="4A736CBC"/>
    <w:rsid w:val="4A9B4433"/>
    <w:rsid w:val="4ACF7993"/>
    <w:rsid w:val="4AD15E77"/>
    <w:rsid w:val="4AEC627C"/>
    <w:rsid w:val="4B0E7C2E"/>
    <w:rsid w:val="4B3420F9"/>
    <w:rsid w:val="4B3F137B"/>
    <w:rsid w:val="4B617CA6"/>
    <w:rsid w:val="4B640093"/>
    <w:rsid w:val="4BAA25E3"/>
    <w:rsid w:val="4C03562B"/>
    <w:rsid w:val="4C2C4B82"/>
    <w:rsid w:val="4C555698"/>
    <w:rsid w:val="4C6E193A"/>
    <w:rsid w:val="4C9B5863"/>
    <w:rsid w:val="4C9D51DD"/>
    <w:rsid w:val="4CBB48B2"/>
    <w:rsid w:val="4CCC7851"/>
    <w:rsid w:val="4CE64A4B"/>
    <w:rsid w:val="4D4E28D6"/>
    <w:rsid w:val="4D54281D"/>
    <w:rsid w:val="4D677972"/>
    <w:rsid w:val="4D882A34"/>
    <w:rsid w:val="4D8F17D3"/>
    <w:rsid w:val="4DF64EE1"/>
    <w:rsid w:val="4E231FB4"/>
    <w:rsid w:val="4E5008D0"/>
    <w:rsid w:val="4E517724"/>
    <w:rsid w:val="4E6275F1"/>
    <w:rsid w:val="4E75306F"/>
    <w:rsid w:val="4E783D2F"/>
    <w:rsid w:val="4E882E0F"/>
    <w:rsid w:val="4EB1309C"/>
    <w:rsid w:val="4EB138B7"/>
    <w:rsid w:val="4F284154"/>
    <w:rsid w:val="4F3B4C1B"/>
    <w:rsid w:val="4F6446C5"/>
    <w:rsid w:val="4F941567"/>
    <w:rsid w:val="4FE237A9"/>
    <w:rsid w:val="4FE362F1"/>
    <w:rsid w:val="50974594"/>
    <w:rsid w:val="50DA08A5"/>
    <w:rsid w:val="51493AE0"/>
    <w:rsid w:val="514B26EE"/>
    <w:rsid w:val="514B2724"/>
    <w:rsid w:val="518A5EA7"/>
    <w:rsid w:val="51966287"/>
    <w:rsid w:val="51A65459"/>
    <w:rsid w:val="51CF7841"/>
    <w:rsid w:val="51D07D5D"/>
    <w:rsid w:val="51D35A9F"/>
    <w:rsid w:val="51E15886"/>
    <w:rsid w:val="522A036D"/>
    <w:rsid w:val="52306092"/>
    <w:rsid w:val="52A34A1A"/>
    <w:rsid w:val="52B45B50"/>
    <w:rsid w:val="52C06024"/>
    <w:rsid w:val="52DB4B5D"/>
    <w:rsid w:val="52EF4B5B"/>
    <w:rsid w:val="52FD1026"/>
    <w:rsid w:val="532365B3"/>
    <w:rsid w:val="53466AF7"/>
    <w:rsid w:val="53540649"/>
    <w:rsid w:val="537F7AF2"/>
    <w:rsid w:val="53B104A3"/>
    <w:rsid w:val="53C45449"/>
    <w:rsid w:val="53F36C2A"/>
    <w:rsid w:val="53F91E78"/>
    <w:rsid w:val="5442324F"/>
    <w:rsid w:val="54493DF7"/>
    <w:rsid w:val="54921C7C"/>
    <w:rsid w:val="54E95403"/>
    <w:rsid w:val="556B44A6"/>
    <w:rsid w:val="55723E40"/>
    <w:rsid w:val="557247D0"/>
    <w:rsid w:val="55A8033E"/>
    <w:rsid w:val="55AE3062"/>
    <w:rsid w:val="55C80F9C"/>
    <w:rsid w:val="55CE0A58"/>
    <w:rsid w:val="55D24FB3"/>
    <w:rsid w:val="55D25D74"/>
    <w:rsid w:val="5604091D"/>
    <w:rsid w:val="560803D7"/>
    <w:rsid w:val="5618393E"/>
    <w:rsid w:val="562E4C15"/>
    <w:rsid w:val="563C2039"/>
    <w:rsid w:val="56666789"/>
    <w:rsid w:val="567157BE"/>
    <w:rsid w:val="56A45C5C"/>
    <w:rsid w:val="56C63E25"/>
    <w:rsid w:val="57001DB2"/>
    <w:rsid w:val="57040D1B"/>
    <w:rsid w:val="573C40E7"/>
    <w:rsid w:val="574A4D97"/>
    <w:rsid w:val="57672BC4"/>
    <w:rsid w:val="577A442E"/>
    <w:rsid w:val="578710B7"/>
    <w:rsid w:val="57916A6C"/>
    <w:rsid w:val="57C31079"/>
    <w:rsid w:val="57C55E8A"/>
    <w:rsid w:val="57D04F5B"/>
    <w:rsid w:val="57EF3EDE"/>
    <w:rsid w:val="57FB5737"/>
    <w:rsid w:val="58943679"/>
    <w:rsid w:val="590B3D71"/>
    <w:rsid w:val="5917120D"/>
    <w:rsid w:val="59284FF8"/>
    <w:rsid w:val="592E0064"/>
    <w:rsid w:val="5939268C"/>
    <w:rsid w:val="59554FEC"/>
    <w:rsid w:val="59F4438B"/>
    <w:rsid w:val="59FD0BBA"/>
    <w:rsid w:val="5A0079AC"/>
    <w:rsid w:val="5A43686C"/>
    <w:rsid w:val="5A5359CF"/>
    <w:rsid w:val="5AA4447D"/>
    <w:rsid w:val="5B193859"/>
    <w:rsid w:val="5B717237"/>
    <w:rsid w:val="5B984C82"/>
    <w:rsid w:val="5B995664"/>
    <w:rsid w:val="5BD3762E"/>
    <w:rsid w:val="5BD668B8"/>
    <w:rsid w:val="5C6A5440"/>
    <w:rsid w:val="5C6D45F3"/>
    <w:rsid w:val="5C837D1F"/>
    <w:rsid w:val="5C967DF5"/>
    <w:rsid w:val="5CCA13E5"/>
    <w:rsid w:val="5CD63B8C"/>
    <w:rsid w:val="5D0336DD"/>
    <w:rsid w:val="5D056D23"/>
    <w:rsid w:val="5D0E3E30"/>
    <w:rsid w:val="5D413B24"/>
    <w:rsid w:val="5D505FD0"/>
    <w:rsid w:val="5D5951E4"/>
    <w:rsid w:val="5D5E7FCE"/>
    <w:rsid w:val="5D790110"/>
    <w:rsid w:val="5DBE6095"/>
    <w:rsid w:val="5E15372E"/>
    <w:rsid w:val="5E3017D7"/>
    <w:rsid w:val="5E3E5C3C"/>
    <w:rsid w:val="5E3F27EA"/>
    <w:rsid w:val="5E4B6956"/>
    <w:rsid w:val="5E682308"/>
    <w:rsid w:val="5E866A6C"/>
    <w:rsid w:val="5E9653EA"/>
    <w:rsid w:val="5E997C4A"/>
    <w:rsid w:val="5ED06EC2"/>
    <w:rsid w:val="5F3F29C6"/>
    <w:rsid w:val="5F89424D"/>
    <w:rsid w:val="603B13E0"/>
    <w:rsid w:val="605B66D7"/>
    <w:rsid w:val="60C06C24"/>
    <w:rsid w:val="6109143E"/>
    <w:rsid w:val="61117581"/>
    <w:rsid w:val="611F03B9"/>
    <w:rsid w:val="61390AF2"/>
    <w:rsid w:val="614D778F"/>
    <w:rsid w:val="6161579D"/>
    <w:rsid w:val="619F2F1F"/>
    <w:rsid w:val="61EC6729"/>
    <w:rsid w:val="62277E7E"/>
    <w:rsid w:val="62287742"/>
    <w:rsid w:val="623F6839"/>
    <w:rsid w:val="62AD7C47"/>
    <w:rsid w:val="62B74E7B"/>
    <w:rsid w:val="62BD1E39"/>
    <w:rsid w:val="62DB46E7"/>
    <w:rsid w:val="62E23D94"/>
    <w:rsid w:val="63106370"/>
    <w:rsid w:val="63247297"/>
    <w:rsid w:val="632D390F"/>
    <w:rsid w:val="63714961"/>
    <w:rsid w:val="639C7288"/>
    <w:rsid w:val="63B219B9"/>
    <w:rsid w:val="63C45248"/>
    <w:rsid w:val="63C71F55"/>
    <w:rsid w:val="64144421"/>
    <w:rsid w:val="64986E00"/>
    <w:rsid w:val="64EA171D"/>
    <w:rsid w:val="65127A3C"/>
    <w:rsid w:val="658E3CA5"/>
    <w:rsid w:val="65DD76C8"/>
    <w:rsid w:val="664B39FF"/>
    <w:rsid w:val="666276CB"/>
    <w:rsid w:val="666B40A1"/>
    <w:rsid w:val="666C0116"/>
    <w:rsid w:val="666F3B91"/>
    <w:rsid w:val="66BB07B4"/>
    <w:rsid w:val="66D3003D"/>
    <w:rsid w:val="66E71979"/>
    <w:rsid w:val="671F7069"/>
    <w:rsid w:val="673646AF"/>
    <w:rsid w:val="67851192"/>
    <w:rsid w:val="67C61FAB"/>
    <w:rsid w:val="682712E9"/>
    <w:rsid w:val="6827247C"/>
    <w:rsid w:val="682727FB"/>
    <w:rsid w:val="682D364A"/>
    <w:rsid w:val="686827BD"/>
    <w:rsid w:val="687F53D9"/>
    <w:rsid w:val="68C33D20"/>
    <w:rsid w:val="68C706A3"/>
    <w:rsid w:val="6944051F"/>
    <w:rsid w:val="69460B6E"/>
    <w:rsid w:val="69470DF5"/>
    <w:rsid w:val="69486639"/>
    <w:rsid w:val="695C0181"/>
    <w:rsid w:val="69F04FE9"/>
    <w:rsid w:val="69F148BD"/>
    <w:rsid w:val="6A4315BC"/>
    <w:rsid w:val="6A5F216E"/>
    <w:rsid w:val="6A6C3BDF"/>
    <w:rsid w:val="6A752115"/>
    <w:rsid w:val="6AA27799"/>
    <w:rsid w:val="6AAD645C"/>
    <w:rsid w:val="6AC908F8"/>
    <w:rsid w:val="6AF55867"/>
    <w:rsid w:val="6B1E10B2"/>
    <w:rsid w:val="6B2956B5"/>
    <w:rsid w:val="6B2F33F6"/>
    <w:rsid w:val="6B393506"/>
    <w:rsid w:val="6B4B534A"/>
    <w:rsid w:val="6BBA6316"/>
    <w:rsid w:val="6BDC39F5"/>
    <w:rsid w:val="6C2D5B46"/>
    <w:rsid w:val="6C3F2726"/>
    <w:rsid w:val="6C3F4006"/>
    <w:rsid w:val="6C640C34"/>
    <w:rsid w:val="6C924050"/>
    <w:rsid w:val="6C9342A5"/>
    <w:rsid w:val="6C9500C9"/>
    <w:rsid w:val="6CBD7DDA"/>
    <w:rsid w:val="6CC615F9"/>
    <w:rsid w:val="6CF50B68"/>
    <w:rsid w:val="6D0D35D7"/>
    <w:rsid w:val="6D18795F"/>
    <w:rsid w:val="6D6164EC"/>
    <w:rsid w:val="6D6A6E60"/>
    <w:rsid w:val="6D8C5028"/>
    <w:rsid w:val="6DBA42E8"/>
    <w:rsid w:val="6DCF2FD8"/>
    <w:rsid w:val="6DF66946"/>
    <w:rsid w:val="6E3D64CF"/>
    <w:rsid w:val="6E492EE4"/>
    <w:rsid w:val="6E615854"/>
    <w:rsid w:val="6E8A6DE5"/>
    <w:rsid w:val="6E8F4CF9"/>
    <w:rsid w:val="6E9C06C1"/>
    <w:rsid w:val="6EAF6974"/>
    <w:rsid w:val="6F37714B"/>
    <w:rsid w:val="6F4B2CC1"/>
    <w:rsid w:val="6F767D3E"/>
    <w:rsid w:val="6FA26BA7"/>
    <w:rsid w:val="700B378C"/>
    <w:rsid w:val="702E23C7"/>
    <w:rsid w:val="70700C31"/>
    <w:rsid w:val="7075449A"/>
    <w:rsid w:val="707D34F7"/>
    <w:rsid w:val="70806A42"/>
    <w:rsid w:val="70983CE4"/>
    <w:rsid w:val="70A35CEE"/>
    <w:rsid w:val="70AB1C6A"/>
    <w:rsid w:val="70B7060E"/>
    <w:rsid w:val="70B72A2A"/>
    <w:rsid w:val="70D109B4"/>
    <w:rsid w:val="70F25AEA"/>
    <w:rsid w:val="71425D0F"/>
    <w:rsid w:val="71526589"/>
    <w:rsid w:val="71771B4C"/>
    <w:rsid w:val="717D412A"/>
    <w:rsid w:val="71951611"/>
    <w:rsid w:val="71A05546"/>
    <w:rsid w:val="71A22D49"/>
    <w:rsid w:val="71C15C1B"/>
    <w:rsid w:val="71CD2B1D"/>
    <w:rsid w:val="71E31C0B"/>
    <w:rsid w:val="71F61570"/>
    <w:rsid w:val="71F8001E"/>
    <w:rsid w:val="72053399"/>
    <w:rsid w:val="7227639F"/>
    <w:rsid w:val="72514A93"/>
    <w:rsid w:val="72B06FCF"/>
    <w:rsid w:val="72B93E70"/>
    <w:rsid w:val="72C36CDD"/>
    <w:rsid w:val="72D03C09"/>
    <w:rsid w:val="72E045A0"/>
    <w:rsid w:val="72E65D1E"/>
    <w:rsid w:val="73011D37"/>
    <w:rsid w:val="730F4BE9"/>
    <w:rsid w:val="73397A01"/>
    <w:rsid w:val="73540FC9"/>
    <w:rsid w:val="735B7201"/>
    <w:rsid w:val="737154EA"/>
    <w:rsid w:val="738B69D7"/>
    <w:rsid w:val="740D352C"/>
    <w:rsid w:val="7433381C"/>
    <w:rsid w:val="7433664C"/>
    <w:rsid w:val="74652969"/>
    <w:rsid w:val="74806090"/>
    <w:rsid w:val="749A4387"/>
    <w:rsid w:val="74C50E20"/>
    <w:rsid w:val="74FD6895"/>
    <w:rsid w:val="75023E22"/>
    <w:rsid w:val="751124D5"/>
    <w:rsid w:val="754622C6"/>
    <w:rsid w:val="75666E76"/>
    <w:rsid w:val="75B415C0"/>
    <w:rsid w:val="75CD4430"/>
    <w:rsid w:val="75D86A5D"/>
    <w:rsid w:val="75F776FF"/>
    <w:rsid w:val="76044775"/>
    <w:rsid w:val="761B5438"/>
    <w:rsid w:val="7638016D"/>
    <w:rsid w:val="76621119"/>
    <w:rsid w:val="766F3C08"/>
    <w:rsid w:val="76BE036B"/>
    <w:rsid w:val="76C14C2D"/>
    <w:rsid w:val="76D8308D"/>
    <w:rsid w:val="76E11A92"/>
    <w:rsid w:val="76F36118"/>
    <w:rsid w:val="77052389"/>
    <w:rsid w:val="77063A48"/>
    <w:rsid w:val="777059BB"/>
    <w:rsid w:val="77824C52"/>
    <w:rsid w:val="779C40BA"/>
    <w:rsid w:val="77A63691"/>
    <w:rsid w:val="77A96494"/>
    <w:rsid w:val="77C655DB"/>
    <w:rsid w:val="77E50F2C"/>
    <w:rsid w:val="77E95124"/>
    <w:rsid w:val="77EC4488"/>
    <w:rsid w:val="782A62D8"/>
    <w:rsid w:val="78380364"/>
    <w:rsid w:val="784D3BB1"/>
    <w:rsid w:val="78544995"/>
    <w:rsid w:val="788037A8"/>
    <w:rsid w:val="788C77F8"/>
    <w:rsid w:val="789921F8"/>
    <w:rsid w:val="78EA52F9"/>
    <w:rsid w:val="79330A4E"/>
    <w:rsid w:val="797A1686"/>
    <w:rsid w:val="797D7F1B"/>
    <w:rsid w:val="79CE0777"/>
    <w:rsid w:val="79E60602"/>
    <w:rsid w:val="7A467CA0"/>
    <w:rsid w:val="7A572E45"/>
    <w:rsid w:val="7A6D1D3E"/>
    <w:rsid w:val="7A903B4E"/>
    <w:rsid w:val="7ADE49EA"/>
    <w:rsid w:val="7AFE6E3A"/>
    <w:rsid w:val="7B431E2A"/>
    <w:rsid w:val="7B7C6C76"/>
    <w:rsid w:val="7B902188"/>
    <w:rsid w:val="7BA254DC"/>
    <w:rsid w:val="7BA53083"/>
    <w:rsid w:val="7BCC632C"/>
    <w:rsid w:val="7BCC7874"/>
    <w:rsid w:val="7C705B15"/>
    <w:rsid w:val="7CA12173"/>
    <w:rsid w:val="7CCA16C9"/>
    <w:rsid w:val="7CE87DA1"/>
    <w:rsid w:val="7CEF0E16"/>
    <w:rsid w:val="7D0874BB"/>
    <w:rsid w:val="7D221039"/>
    <w:rsid w:val="7D4274B2"/>
    <w:rsid w:val="7D883EEC"/>
    <w:rsid w:val="7DCE6F97"/>
    <w:rsid w:val="7DDC5A6A"/>
    <w:rsid w:val="7E0E1A8A"/>
    <w:rsid w:val="7E186169"/>
    <w:rsid w:val="7E2404B8"/>
    <w:rsid w:val="7E260B81"/>
    <w:rsid w:val="7E3D12BB"/>
    <w:rsid w:val="7E7642CC"/>
    <w:rsid w:val="7E7C4B01"/>
    <w:rsid w:val="7ED76320"/>
    <w:rsid w:val="7EE1668D"/>
    <w:rsid w:val="7F081BBA"/>
    <w:rsid w:val="7F272E03"/>
    <w:rsid w:val="7F3B68AE"/>
    <w:rsid w:val="7F560834"/>
    <w:rsid w:val="7F5B2AAD"/>
    <w:rsid w:val="7F676D1D"/>
    <w:rsid w:val="7FCD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Balloon Text"/>
    <w:basedOn w:val="1"/>
    <w:link w:val="2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0">
    <w:name w:val="Strong"/>
    <w:basedOn w:val="9"/>
    <w:qFormat/>
    <w:uiPriority w:val="22"/>
    <w:rPr>
      <w:b/>
      <w:bCs/>
    </w:rPr>
  </w:style>
  <w:style w:type="paragraph" w:customStyle="1" w:styleId="11">
    <w:name w:val="列出段落1"/>
    <w:basedOn w:val="1"/>
    <w:qFormat/>
    <w:uiPriority w:val="34"/>
    <w:pPr>
      <w:ind w:firstLine="420" w:firstLineChars="200"/>
    </w:p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Other|1"/>
    <w:basedOn w:val="1"/>
    <w:qFormat/>
    <w:uiPriority w:val="0"/>
    <w:pPr>
      <w:spacing w:line="454" w:lineRule="auto"/>
      <w:ind w:firstLine="400"/>
    </w:pPr>
    <w:rPr>
      <w:rFonts w:ascii="宋体" w:hAnsi="宋体" w:eastAsia="宋体" w:cs="宋体"/>
      <w:sz w:val="26"/>
      <w:szCs w:val="26"/>
      <w:lang w:val="zh-TW" w:eastAsia="zh-TW" w:bidi="zh-TW"/>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61"/>
    <w:basedOn w:val="9"/>
    <w:qFormat/>
    <w:uiPriority w:val="0"/>
    <w:rPr>
      <w:rFonts w:hint="default" w:ascii="Calibri" w:hAnsi="Calibri" w:cs="Calibri"/>
      <w:color w:val="000000"/>
      <w:sz w:val="24"/>
      <w:szCs w:val="24"/>
      <w:u w:val="none"/>
    </w:rPr>
  </w:style>
  <w:style w:type="character" w:customStyle="1" w:styleId="17">
    <w:name w:val="font01"/>
    <w:basedOn w:val="9"/>
    <w:qFormat/>
    <w:uiPriority w:val="0"/>
    <w:rPr>
      <w:rFonts w:hint="eastAsia" w:ascii="宋体" w:hAnsi="宋体" w:eastAsia="宋体" w:cs="宋体"/>
      <w:color w:val="000000"/>
      <w:sz w:val="20"/>
      <w:szCs w:val="20"/>
      <w:u w:val="none"/>
    </w:rPr>
  </w:style>
  <w:style w:type="character" w:customStyle="1" w:styleId="18">
    <w:name w:val="font11"/>
    <w:basedOn w:val="9"/>
    <w:qFormat/>
    <w:uiPriority w:val="0"/>
    <w:rPr>
      <w:rFonts w:hint="default" w:ascii="Calibri" w:hAnsi="Calibri" w:cs="Calibri"/>
      <w:color w:val="000000"/>
      <w:sz w:val="20"/>
      <w:szCs w:val="20"/>
      <w:u w:val="none"/>
    </w:rPr>
  </w:style>
  <w:style w:type="character" w:customStyle="1" w:styleId="19">
    <w:name w:val="font21"/>
    <w:basedOn w:val="9"/>
    <w:qFormat/>
    <w:uiPriority w:val="0"/>
    <w:rPr>
      <w:rFonts w:hint="eastAsia" w:ascii="宋体" w:hAnsi="宋体" w:eastAsia="宋体" w:cs="宋体"/>
      <w:color w:val="000000"/>
      <w:sz w:val="20"/>
      <w:szCs w:val="20"/>
      <w:u w:val="none"/>
    </w:rPr>
  </w:style>
  <w:style w:type="character" w:customStyle="1" w:styleId="20">
    <w:name w:val="font31"/>
    <w:basedOn w:val="9"/>
    <w:qFormat/>
    <w:uiPriority w:val="0"/>
    <w:rPr>
      <w:rFonts w:hint="default" w:ascii="Calibri" w:hAnsi="Calibri" w:cs="Calibri"/>
      <w:color w:val="000000"/>
      <w:sz w:val="20"/>
      <w:szCs w:val="20"/>
      <w:u w:val="none"/>
    </w:rPr>
  </w:style>
  <w:style w:type="paragraph" w:customStyle="1" w:styleId="21">
    <w:name w:val="Heading #1|1"/>
    <w:basedOn w:val="1"/>
    <w:qFormat/>
    <w:uiPriority w:val="0"/>
    <w:pPr>
      <w:spacing w:after="390"/>
      <w:jc w:val="center"/>
      <w:outlineLvl w:val="0"/>
    </w:pPr>
    <w:rPr>
      <w:rFonts w:ascii="宋体" w:hAnsi="宋体" w:eastAsia="宋体" w:cs="宋体"/>
      <w:sz w:val="40"/>
      <w:szCs w:val="40"/>
      <w:lang w:val="zh-TW" w:eastAsia="zh-TW" w:bidi="zh-TW"/>
    </w:rPr>
  </w:style>
  <w:style w:type="paragraph" w:customStyle="1" w:styleId="22">
    <w:name w:val="Body text|1"/>
    <w:basedOn w:val="1"/>
    <w:qFormat/>
    <w:uiPriority w:val="0"/>
    <w:pPr>
      <w:spacing w:line="454" w:lineRule="auto"/>
      <w:ind w:firstLine="400"/>
    </w:pPr>
    <w:rPr>
      <w:rFonts w:ascii="宋体" w:hAnsi="宋体" w:eastAsia="宋体" w:cs="宋体"/>
      <w:sz w:val="26"/>
      <w:szCs w:val="26"/>
      <w:lang w:val="zh-TW" w:eastAsia="zh-TW" w:bidi="zh-TW"/>
    </w:rPr>
  </w:style>
  <w:style w:type="paragraph" w:customStyle="1" w:styleId="23">
    <w:name w:val="Heading #2|1"/>
    <w:basedOn w:val="1"/>
    <w:qFormat/>
    <w:uiPriority w:val="0"/>
    <w:pPr>
      <w:spacing w:line="563" w:lineRule="exact"/>
      <w:ind w:firstLine="570"/>
      <w:outlineLvl w:val="1"/>
    </w:pPr>
    <w:rPr>
      <w:rFonts w:ascii="宋体" w:hAnsi="宋体" w:eastAsia="宋体" w:cs="宋体"/>
      <w:b/>
      <w:bCs/>
      <w:sz w:val="26"/>
      <w:szCs w:val="26"/>
      <w:lang w:val="zh-TW" w:eastAsia="zh-TW" w:bidi="zh-TW"/>
    </w:rPr>
  </w:style>
  <w:style w:type="paragraph" w:customStyle="1" w:styleId="24">
    <w:name w:val="Header or footer|2"/>
    <w:basedOn w:val="1"/>
    <w:qFormat/>
    <w:uiPriority w:val="0"/>
    <w:rPr>
      <w:sz w:val="20"/>
      <w:szCs w:val="20"/>
      <w:lang w:val="zh-TW" w:eastAsia="zh-TW" w:bidi="zh-TW"/>
    </w:rPr>
  </w:style>
  <w:style w:type="paragraph" w:customStyle="1" w:styleId="25">
    <w:name w:val="Body text|3"/>
    <w:basedOn w:val="1"/>
    <w:qFormat/>
    <w:uiPriority w:val="0"/>
    <w:pPr>
      <w:spacing w:after="120" w:line="645" w:lineRule="exact"/>
      <w:jc w:val="center"/>
    </w:pPr>
    <w:rPr>
      <w:rFonts w:ascii="宋体" w:hAnsi="宋体" w:eastAsia="宋体" w:cs="宋体"/>
      <w:color w:val="1C3770"/>
      <w:sz w:val="46"/>
      <w:szCs w:val="46"/>
      <w:lang w:val="zh-TW" w:eastAsia="zh-TW" w:bidi="zh-TW"/>
    </w:rPr>
  </w:style>
  <w:style w:type="paragraph" w:customStyle="1" w:styleId="26">
    <w:name w:val="Body text|4"/>
    <w:basedOn w:val="1"/>
    <w:qFormat/>
    <w:uiPriority w:val="0"/>
    <w:pPr>
      <w:spacing w:after="120"/>
      <w:jc w:val="center"/>
    </w:pPr>
    <w:rPr>
      <w:color w:val="CDDEF6"/>
      <w:sz w:val="32"/>
      <w:szCs w:val="32"/>
      <w:lang w:val="zh-TW" w:eastAsia="zh-TW" w:bidi="zh-TW"/>
    </w:rPr>
  </w:style>
  <w:style w:type="paragraph" w:customStyle="1" w:styleId="27">
    <w:name w:val="Body text|5"/>
    <w:basedOn w:val="1"/>
    <w:qFormat/>
    <w:uiPriority w:val="0"/>
    <w:pPr>
      <w:jc w:val="center"/>
    </w:pPr>
    <w:rPr>
      <w:rFonts w:ascii="宋体" w:hAnsi="宋体" w:eastAsia="宋体" w:cs="宋体"/>
      <w:color w:val="19306D"/>
      <w:sz w:val="116"/>
      <w:szCs w:val="116"/>
      <w:lang w:val="zh-TW" w:eastAsia="zh-TW" w:bidi="zh-TW"/>
    </w:rPr>
  </w:style>
  <w:style w:type="character" w:customStyle="1" w:styleId="28">
    <w:name w:val="批注框文本 字符"/>
    <w:basedOn w:val="9"/>
    <w:link w:val="3"/>
    <w:semiHidden/>
    <w:qFormat/>
    <w:uiPriority w:val="99"/>
    <w:rPr>
      <w:rFonts w:asciiTheme="minorHAnsi" w:hAnsiTheme="minorHAnsi" w:eastAsiaTheme="minorEastAsia" w:cstheme="minorBidi"/>
      <w:kern w:val="2"/>
      <w:sz w:val="18"/>
      <w:szCs w:val="18"/>
    </w:rPr>
  </w:style>
  <w:style w:type="paragraph" w:customStyle="1" w:styleId="29">
    <w:name w:val="页脚1"/>
    <w:basedOn w:val="1"/>
    <w:next w:val="4"/>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10612</Words>
  <Characters>12102</Characters>
  <Lines>89</Lines>
  <Paragraphs>25</Paragraphs>
  <TotalTime>22</TotalTime>
  <ScaleCrop>false</ScaleCrop>
  <LinksUpToDate>false</LinksUpToDate>
  <CharactersWithSpaces>12153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2022-10-10T07:01:00Z</dcterms:created>
  <dc:creator>China</dc:creator>
  <cp:lastModifiedBy>Administrator</cp:lastModifiedBy>
  <cp:lastPrinted>2022-09-30T01:35:00Z</cp:lastPrinted>
  <dcterms:modified xsi:type="dcterms:W3CDTF">2023-08-30T01:09:00Z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3D62406739734E2DAEC1E73EA4FB30F2_13</vt:lpwstr>
  </property>
</Properties>
</file>