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77" w:x="1961" w:y="2937"/>
        <w:widowControl w:val="off"/>
        <w:autoSpaceDE w:val="off"/>
        <w:autoSpaceDN w:val="off"/>
        <w:spacing w:before="0" w:after="0" w:line="921" w:lineRule="exact"/>
        <w:ind w:left="0" w:right="0" w:firstLine="0"/>
        <w:jc w:val="left"/>
        <w:rPr>
          <w:rFonts w:ascii="Times New Roman"/>
          <w:color w:val="000000"/>
          <w:spacing w:val="0"/>
          <w:sz w:val="77"/>
        </w:rPr>
      </w:pPr>
      <w:r>
        <w:rPr>
          <w:rFonts w:ascii="SURBDW+FZXiaoBiaoSong-B05" w:hAnsi="SURBDW+FZXiaoBiaoSong-B05" w:cs="SURBDW+FZXiaoBiaoSong-B05"/>
          <w:color w:val="ff0000"/>
          <w:spacing w:val="-104"/>
          <w:sz w:val="77"/>
        </w:rPr>
        <w:t>中国施工企业管理协会文件</w:t>
      </w:r>
      <w:r>
        <w:rPr>
          <w:rFonts w:ascii="Times New Roman"/>
          <w:color w:val="000000"/>
          <w:spacing w:val="0"/>
          <w:sz w:val="77"/>
        </w:rPr>
      </w:r>
    </w:p>
    <w:p>
      <w:pPr>
        <w:pStyle w:val="Normal"/>
        <w:framePr w:w="3615" w:x="4268" w:y="4885"/>
        <w:widowControl w:val="off"/>
        <w:autoSpaceDE w:val="off"/>
        <w:autoSpaceDN w:val="off"/>
        <w:spacing w:before="0" w:after="0" w:line="33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0"/>
          <w:sz w:val="30"/>
        </w:rPr>
        <w:t>中施企协字</w:t>
      </w:r>
      <w:r>
        <w:rPr>
          <w:rFonts w:ascii="TVBRJH+FZFangSong-Z02" w:hAnsi="TVBRJH+FZFangSong-Z02" w:cs="TVBRJH+FZFangSong-Z02"/>
          <w:color w:val="000000"/>
          <w:spacing w:val="2"/>
          <w:sz w:val="30"/>
        </w:rPr>
        <w:t>〔</w:t>
      </w:r>
      <w:r>
        <w:rPr>
          <w:rFonts w:ascii="Times New Roman"/>
          <w:color w:val="000000"/>
          <w:spacing w:val="-1"/>
          <w:sz w:val="30"/>
        </w:rPr>
        <w:t>2023</w:t>
      </w:r>
      <w:r>
        <w:rPr>
          <w:rFonts w:ascii="TVBRJH+FZFangSong-Z02" w:hAnsi="TVBRJH+FZFangSong-Z02" w:cs="TVBRJH+FZFangSong-Z02"/>
          <w:color w:val="000000"/>
          <w:spacing w:val="2"/>
          <w:sz w:val="30"/>
        </w:rPr>
        <w:t>〕</w:t>
      </w:r>
      <w:r>
        <w:rPr>
          <w:rFonts w:ascii="Times New Roman"/>
          <w:color w:val="000000"/>
          <w:spacing w:val="-1"/>
          <w:sz w:val="30"/>
        </w:rPr>
        <w:t>67</w:t>
      </w:r>
      <w:r>
        <w:rPr>
          <w:rFonts w:ascii="Times New Roman"/>
          <w:color w:val="000000"/>
          <w:spacing w:val="-1"/>
          <w:sz w:val="30"/>
        </w:rPr>
        <w:t xml:space="preserve"> </w:t>
      </w:r>
      <w:r>
        <w:rPr>
          <w:rFonts w:ascii="UAEOOH+FangSong_GB2312" w:hAnsi="UAEOOH+FangSong_GB2312" w:cs="UAEOOH+FangSong_GB2312"/>
          <w:color w:val="000000"/>
          <w:spacing w:val="0"/>
          <w:sz w:val="30"/>
        </w:rPr>
        <w:t>号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6841" w:x="2655" w:y="6646"/>
        <w:widowControl w:val="off"/>
        <w:autoSpaceDE w:val="off"/>
        <w:autoSpaceDN w:val="off"/>
        <w:spacing w:before="0" w:after="0" w:line="478" w:lineRule="exact"/>
        <w:ind w:left="0" w:right="0" w:firstLine="0"/>
        <w:jc w:val="left"/>
        <w:rPr>
          <w:rFonts w:ascii="Times New Roman"/>
          <w:color w:val="000000"/>
          <w:spacing w:val="0"/>
          <w:sz w:val="40"/>
        </w:rPr>
      </w:pPr>
      <w:r>
        <w:rPr>
          <w:rFonts w:ascii="SURBDW+FZXiaoBiaoSong-B05" w:hAnsi="SURBDW+FZXiaoBiaoSong-B05" w:cs="SURBDW+FZXiaoBiaoSong-B05"/>
          <w:color w:val="000000"/>
          <w:spacing w:val="0"/>
          <w:sz w:val="40"/>
        </w:rPr>
        <w:t>关于推荐</w:t>
      </w:r>
      <w:r>
        <w:rPr>
          <w:rFonts w:ascii="Times New Roman"/>
          <w:color w:val="000000"/>
          <w:spacing w:val="2"/>
          <w:sz w:val="40"/>
        </w:rPr>
        <w:t xml:space="preserve"> </w:t>
      </w:r>
      <w:r>
        <w:rPr>
          <w:rFonts w:ascii="Times New Roman"/>
          <w:color w:val="000000"/>
          <w:spacing w:val="-1"/>
          <w:sz w:val="40"/>
        </w:rPr>
        <w:t>2023</w:t>
      </w:r>
      <w:r>
        <w:rPr>
          <w:rFonts w:ascii="Times New Roman"/>
          <w:color w:val="000000"/>
          <w:spacing w:val="1"/>
          <w:sz w:val="40"/>
        </w:rPr>
        <w:t xml:space="preserve"> </w:t>
      </w:r>
      <w:r>
        <w:rPr>
          <w:rFonts w:ascii="SURBDW+FZXiaoBiaoSong-B05" w:hAnsi="SURBDW+FZXiaoBiaoSong-B05" w:cs="SURBDW+FZXiaoBiaoSong-B05"/>
          <w:color w:val="000000"/>
          <w:spacing w:val="0"/>
          <w:sz w:val="40"/>
        </w:rPr>
        <w:t>年度优秀联络员的通知</w:t>
      </w:r>
      <w:r>
        <w:rPr>
          <w:rFonts w:ascii="Times New Roman"/>
          <w:color w:val="000000"/>
          <w:spacing w:val="0"/>
          <w:sz w:val="40"/>
        </w:rPr>
      </w:r>
    </w:p>
    <w:p>
      <w:pPr>
        <w:pStyle w:val="Normal"/>
        <w:framePr w:w="3540" w:x="1589" w:y="807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0"/>
          <w:sz w:val="30"/>
        </w:rPr>
        <w:t>各关联协会，有关单位：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8969" w:x="1589" w:y="8656"/>
        <w:widowControl w:val="off"/>
        <w:autoSpaceDE w:val="off"/>
        <w:autoSpaceDN w:val="off"/>
        <w:spacing w:before="0" w:after="0" w:line="300" w:lineRule="exact"/>
        <w:ind w:left="60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1"/>
          <w:sz w:val="30"/>
        </w:rPr>
        <w:t>会员单位的联络员是协会开展工作的重要依靠，担负着宣传行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8969" w:x="1589" w:y="8656"/>
        <w:widowControl w:val="off"/>
        <w:autoSpaceDE w:val="off"/>
        <w:autoSpaceDN w:val="off"/>
        <w:spacing w:before="281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1"/>
          <w:sz w:val="30"/>
        </w:rPr>
        <w:t>业政策、落实协会要求、反映企业诉求、协调处理与关联协会及其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8969" w:x="1589" w:y="8656"/>
        <w:widowControl w:val="off"/>
        <w:autoSpaceDE w:val="off"/>
        <w:autoSpaceDN w:val="off"/>
        <w:spacing w:before="281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1"/>
          <w:sz w:val="30"/>
        </w:rPr>
        <w:t>他会员单位相关工作的重要职能。加强联络员队伍建设是协会及会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8969" w:x="1589" w:y="8656"/>
        <w:widowControl w:val="off"/>
        <w:autoSpaceDE w:val="off"/>
        <w:autoSpaceDN w:val="off"/>
        <w:spacing w:before="278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1"/>
          <w:sz w:val="30"/>
        </w:rPr>
        <w:t>员企业的一项重要工作，为进一步调动广大会员单位联络员的积极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8969" w:x="1589" w:y="8656"/>
        <w:widowControl w:val="off"/>
        <w:autoSpaceDE w:val="off"/>
        <w:autoSpaceDN w:val="off"/>
        <w:spacing w:before="281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1"/>
          <w:sz w:val="30"/>
        </w:rPr>
        <w:t>性、主动性和创造性，激励他们更好地履职尽责、发挥作用，我会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8969" w:x="1589" w:y="8656"/>
        <w:widowControl w:val="off"/>
        <w:autoSpaceDE w:val="off"/>
        <w:autoSpaceDN w:val="off"/>
        <w:spacing w:before="281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1"/>
          <w:sz w:val="30"/>
        </w:rPr>
        <w:t>决定对一年来表现优秀的联络员进行选树，请协助做好推荐工作。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8969" w:x="1589" w:y="8656"/>
        <w:widowControl w:val="off"/>
        <w:autoSpaceDE w:val="off"/>
        <w:autoSpaceDN w:val="off"/>
        <w:spacing w:before="278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0"/>
          <w:sz w:val="30"/>
        </w:rPr>
        <w:t>现将有关事宜通知如下：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2040" w:x="2189" w:y="1271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imHei" w:hAnsi="SimHei" w:cs="SimHei"/>
          <w:color w:val="000000"/>
          <w:spacing w:val="0"/>
          <w:sz w:val="30"/>
        </w:rPr>
        <w:t>一、基本条件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8969" w:x="1589" w:y="13298"/>
        <w:widowControl w:val="off"/>
        <w:autoSpaceDE w:val="off"/>
        <w:autoSpaceDN w:val="off"/>
        <w:spacing w:before="0" w:after="0" w:line="300" w:lineRule="exact"/>
        <w:ind w:left="60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1"/>
          <w:sz w:val="30"/>
        </w:rPr>
        <w:t>（一）认真学习贯彻习近平新时代中国特色社会主义思想，强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8969" w:x="1589" w:y="13298"/>
        <w:widowControl w:val="off"/>
        <w:autoSpaceDE w:val="off"/>
        <w:autoSpaceDN w:val="off"/>
        <w:spacing w:before="278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1"/>
          <w:sz w:val="30"/>
        </w:rPr>
        <w:t>化“四个意识”，坚定“四个自信”，做到“两个维护”，热爱联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1222" w:x="9043" w:y="1478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2.35pt;margin-top:267.55pt;z-index:-3;width:450.15pt;height:3.4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40" w:x="1589" w:y="1776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0"/>
          <w:sz w:val="30"/>
        </w:rPr>
        <w:t>络工作，有较强的事业心和责任感；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9120" w:x="1589" w:y="2355"/>
        <w:widowControl w:val="off"/>
        <w:autoSpaceDE w:val="off"/>
        <w:autoSpaceDN w:val="off"/>
        <w:spacing w:before="0" w:after="0" w:line="300" w:lineRule="exact"/>
        <w:ind w:left="60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0"/>
          <w:sz w:val="30"/>
        </w:rPr>
        <w:t>（二）所在单位为我会会员，且很好地履行了会员义务；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9120" w:x="1589" w:y="2355"/>
        <w:widowControl w:val="off"/>
        <w:autoSpaceDE w:val="off"/>
        <w:autoSpaceDN w:val="off"/>
        <w:spacing w:before="281" w:after="0" w:line="300" w:lineRule="exact"/>
        <w:ind w:left="60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-4"/>
          <w:sz w:val="30"/>
        </w:rPr>
        <w:t>（三）所在单位已完成本年度信用基础信息填报（星级认定）；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9120" w:x="1589" w:y="2355"/>
        <w:widowControl w:val="off"/>
        <w:autoSpaceDE w:val="off"/>
        <w:autoSpaceDN w:val="off"/>
        <w:spacing w:before="281" w:after="0" w:line="300" w:lineRule="exact"/>
        <w:ind w:left="60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1"/>
          <w:sz w:val="30"/>
        </w:rPr>
        <w:t>（四）负责所在单位与我会的联络工作，积极参加我会组织的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9120" w:x="1589" w:y="2355"/>
        <w:widowControl w:val="off"/>
        <w:autoSpaceDE w:val="off"/>
        <w:autoSpaceDN w:val="off"/>
        <w:spacing w:before="278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0"/>
          <w:sz w:val="30"/>
        </w:rPr>
        <w:t>各项活动；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8969" w:x="1589" w:y="4676"/>
        <w:widowControl w:val="off"/>
        <w:autoSpaceDE w:val="off"/>
        <w:autoSpaceDN w:val="off"/>
        <w:spacing w:before="0" w:after="0" w:line="300" w:lineRule="exact"/>
        <w:ind w:left="60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1"/>
          <w:sz w:val="30"/>
        </w:rPr>
        <w:t>（五）组织协调能力强，能够及时准确地将协会各项工作信息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8969" w:x="1589" w:y="4676"/>
        <w:widowControl w:val="off"/>
        <w:autoSpaceDE w:val="off"/>
        <w:autoSpaceDN w:val="off"/>
        <w:spacing w:before="281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1"/>
          <w:sz w:val="30"/>
        </w:rPr>
        <w:t>和有关要求传达至单位领导，及时反馈、协调企业与协会之间的相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8969" w:x="1589" w:y="4676"/>
        <w:widowControl w:val="off"/>
        <w:autoSpaceDE w:val="off"/>
        <w:autoSpaceDN w:val="off"/>
        <w:spacing w:before="278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0"/>
          <w:sz w:val="30"/>
        </w:rPr>
        <w:t>关意见、相关活动，按时完成协会交给的各项任务；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8969" w:x="1589" w:y="4676"/>
        <w:widowControl w:val="off"/>
        <w:autoSpaceDE w:val="off"/>
        <w:autoSpaceDN w:val="off"/>
        <w:spacing w:before="281" w:after="0" w:line="300" w:lineRule="exact"/>
        <w:ind w:left="60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0"/>
          <w:sz w:val="30"/>
        </w:rPr>
        <w:t>（六）能够督促企业相关部门按时交纳会费。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8969" w:x="1589" w:y="4676"/>
        <w:widowControl w:val="off"/>
        <w:autoSpaceDE w:val="off"/>
        <w:autoSpaceDN w:val="off"/>
        <w:spacing w:before="281" w:after="0" w:line="300" w:lineRule="exact"/>
        <w:ind w:left="60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imHei" w:hAnsi="SimHei" w:cs="SimHei"/>
          <w:color w:val="000000"/>
          <w:spacing w:val="0"/>
          <w:sz w:val="30"/>
        </w:rPr>
        <w:t>二、推荐程序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8969" w:x="1589" w:y="7592"/>
        <w:widowControl w:val="off"/>
        <w:autoSpaceDE w:val="off"/>
        <w:autoSpaceDN w:val="off"/>
        <w:spacing w:before="0" w:after="0" w:line="300" w:lineRule="exact"/>
        <w:ind w:left="60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1"/>
          <w:sz w:val="30"/>
        </w:rPr>
        <w:t>各单位要将通知精神和有关要求传达到联络员，由所在单位提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8969" w:x="1589" w:y="7592"/>
        <w:widowControl w:val="off"/>
        <w:autoSpaceDE w:val="off"/>
        <w:autoSpaceDN w:val="off"/>
        <w:spacing w:before="300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1"/>
          <w:sz w:val="30"/>
        </w:rPr>
        <w:t>出申请，通过全国性专业工程建设协会、各省（自治区、直辖市）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8969" w:x="1589" w:y="7592"/>
        <w:widowControl w:val="off"/>
        <w:autoSpaceDE w:val="off"/>
        <w:autoSpaceDN w:val="off"/>
        <w:spacing w:before="300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1"/>
          <w:sz w:val="30"/>
        </w:rPr>
        <w:t>及地市级建筑业（工程建设）协会、中央企业总公司向我会推荐。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8969" w:x="1589" w:y="7592"/>
        <w:widowControl w:val="off"/>
        <w:autoSpaceDE w:val="off"/>
        <w:autoSpaceDN w:val="off"/>
        <w:spacing w:before="273" w:after="0" w:line="353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UAEOOH+FangSong_GB2312" w:hAnsi="UAEOOH+FangSong_GB2312" w:cs="UAEOOH+FangSong_GB2312"/>
          <w:color w:val="000000"/>
          <w:spacing w:val="0"/>
          <w:sz w:val="32"/>
        </w:rPr>
        <w:t>同一会员单位申请的联络员原则上不超过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Times New Roman"/>
          <w:color w:val="000000"/>
          <w:spacing w:val="0"/>
          <w:sz w:val="32"/>
        </w:rPr>
        <w:t>1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UAEOOH+FangSong_GB2312" w:hAnsi="UAEOOH+FangSong_GB2312" w:cs="UAEOOH+FangSong_GB2312"/>
          <w:color w:val="000000"/>
          <w:spacing w:val="-1"/>
          <w:sz w:val="32"/>
        </w:rPr>
        <w:t>名。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969" w:x="1589" w:y="7592"/>
        <w:widowControl w:val="off"/>
        <w:autoSpaceDE w:val="off"/>
        <w:autoSpaceDN w:val="off"/>
        <w:spacing w:before="256" w:after="0" w:line="300" w:lineRule="exact"/>
        <w:ind w:left="60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imHei" w:hAnsi="SimHei" w:cs="SimHei"/>
          <w:color w:val="000000"/>
          <w:spacing w:val="0"/>
          <w:sz w:val="30"/>
        </w:rPr>
        <w:t>三、推荐材料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9124" w:x="1589" w:y="10547"/>
        <w:widowControl w:val="off"/>
        <w:autoSpaceDE w:val="off"/>
        <w:autoSpaceDN w:val="off"/>
        <w:spacing w:before="0" w:after="0" w:line="332" w:lineRule="exact"/>
        <w:ind w:left="60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-7"/>
          <w:sz w:val="30"/>
        </w:rPr>
        <w:t>请推荐单位填写《</w:t>
      </w:r>
      <w:r>
        <w:rPr>
          <w:rFonts w:ascii="Times New Roman"/>
          <w:color w:val="000000"/>
          <w:spacing w:val="-4"/>
          <w:sz w:val="30"/>
        </w:rPr>
        <w:t>2023</w:t>
      </w:r>
      <w:r>
        <w:rPr>
          <w:rFonts w:ascii="Times New Roman"/>
          <w:color w:val="000000"/>
          <w:spacing w:val="43"/>
          <w:sz w:val="30"/>
        </w:rPr>
        <w:t xml:space="preserve"> </w:t>
      </w:r>
      <w:r>
        <w:rPr>
          <w:rFonts w:ascii="UAEOOH+FangSong_GB2312" w:hAnsi="UAEOOH+FangSong_GB2312" w:cs="UAEOOH+FangSong_GB2312"/>
          <w:color w:val="000000"/>
          <w:spacing w:val="-8"/>
          <w:sz w:val="30"/>
        </w:rPr>
        <w:t>年度优秀联络员推荐汇总表》，于</w:t>
      </w:r>
      <w:r>
        <w:rPr>
          <w:rFonts w:ascii="Times New Roman"/>
          <w:color w:val="000000"/>
          <w:spacing w:val="73"/>
          <w:sz w:val="30"/>
        </w:rPr>
        <w:t xml:space="preserve"> </w:t>
      </w:r>
      <w:r>
        <w:rPr>
          <w:rFonts w:ascii="Times New Roman"/>
          <w:color w:val="000000"/>
          <w:spacing w:val="0"/>
          <w:sz w:val="30"/>
        </w:rPr>
        <w:t>8</w:t>
      </w:r>
      <w:r>
        <w:rPr>
          <w:rFonts w:ascii="Times New Roman"/>
          <w:color w:val="000000"/>
          <w:spacing w:val="39"/>
          <w:sz w:val="30"/>
        </w:rPr>
        <w:t xml:space="preserve"> </w:t>
      </w:r>
      <w:r>
        <w:rPr>
          <w:rFonts w:ascii="UAEOOH+FangSong_GB2312" w:hAnsi="UAEOOH+FangSong_GB2312" w:cs="UAEOOH+FangSong_GB2312"/>
          <w:color w:val="000000"/>
          <w:spacing w:val="0"/>
          <w:sz w:val="30"/>
        </w:rPr>
        <w:t>月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9124" w:x="1589" w:y="10547"/>
        <w:widowControl w:val="off"/>
        <w:autoSpaceDE w:val="off"/>
        <w:autoSpaceDN w:val="off"/>
        <w:spacing w:before="249" w:after="0" w:line="332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Times New Roman"/>
          <w:color w:val="000000"/>
          <w:spacing w:val="-4"/>
          <w:sz w:val="30"/>
        </w:rPr>
        <w:t>30</w:t>
      </w:r>
      <w:r>
        <w:rPr>
          <w:rFonts w:ascii="Times New Roman"/>
          <w:color w:val="000000"/>
          <w:spacing w:val="-17"/>
          <w:sz w:val="30"/>
        </w:rPr>
        <w:t xml:space="preserve"> </w:t>
      </w:r>
      <w:r>
        <w:rPr>
          <w:rFonts w:ascii="UAEOOH+FangSong_GB2312" w:hAnsi="UAEOOH+FangSong_GB2312" w:cs="UAEOOH+FangSong_GB2312"/>
          <w:color w:val="000000"/>
          <w:spacing w:val="-8"/>
          <w:sz w:val="30"/>
        </w:rPr>
        <w:t>日前将推荐表</w:t>
      </w:r>
      <w:r>
        <w:rPr>
          <w:rFonts w:ascii="Times New Roman"/>
          <w:color w:val="000000"/>
          <w:spacing w:val="-5"/>
          <w:sz w:val="30"/>
        </w:rPr>
        <w:t xml:space="preserve"> </w:t>
      </w:r>
      <w:r>
        <w:rPr>
          <w:rFonts w:ascii="Times New Roman"/>
          <w:color w:val="000000"/>
          <w:spacing w:val="-5"/>
          <w:sz w:val="30"/>
        </w:rPr>
        <w:t>excel</w:t>
      </w:r>
      <w:r>
        <w:rPr>
          <w:rFonts w:ascii="Times New Roman"/>
          <w:color w:val="000000"/>
          <w:spacing w:val="-16"/>
          <w:sz w:val="30"/>
        </w:rPr>
        <w:t xml:space="preserve"> </w:t>
      </w:r>
      <w:r>
        <w:rPr>
          <w:rFonts w:ascii="UAEOOH+FangSong_GB2312" w:hAnsi="UAEOOH+FangSong_GB2312" w:cs="UAEOOH+FangSong_GB2312"/>
          <w:color w:val="000000"/>
          <w:spacing w:val="-7"/>
          <w:sz w:val="30"/>
        </w:rPr>
        <w:t>版及盖章扫描件发送至</w:t>
      </w:r>
      <w:r>
        <w:rPr>
          <w:rFonts w:ascii="Times New Roman"/>
          <w:color w:val="000000"/>
          <w:spacing w:val="-5"/>
          <w:sz w:val="30"/>
        </w:rPr>
        <w:t xml:space="preserve"> </w:t>
      </w:r>
      <w:r>
        <w:rPr/>
        <w:fldChar w:fldCharType="begin"/>
      </w:r>
      <w:r>
        <w:rPr/>
        <w:instrText> HYPERLINK "mailto:lianluo@cacem.com.cnã" 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4"/>
          <w:sz w:val="30"/>
        </w:rPr>
        <w:t>lianluo@cacem.com.cn</w:t>
      </w:r>
      <w:r>
        <w:rPr/>
        <w:fldChar w:fldCharType="end"/>
      </w:r>
      <w:r>
        <w:rPr/>
        <w:fldChar w:fldCharType="begin"/>
      </w:r>
      <w:r>
        <w:rPr/>
        <w:instrText> HYPERLINK "mailto:lianluo@cacem.com.cnã" </w:instrText>
      </w:r>
      <w:r>
        <w:rPr/>
      </w:r>
      <w:r>
        <w:rPr/>
        <w:fldChar w:fldCharType="separate"/>
      </w:r>
      <w:r>
        <w:rPr>
          <w:rFonts w:ascii="UAEOOH+FangSong_GB2312" w:hAnsi="UAEOOH+FangSong_GB2312" w:cs="UAEOOH+FangSong_GB2312"/>
          <w:color w:val="000000"/>
          <w:spacing w:val="0"/>
          <w:sz w:val="30"/>
        </w:rPr>
        <w:t>。</w:t>
      </w:r>
      <w:r>
        <w:rPr/>
        <w:fldChar w:fldCharType="end"/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9124" w:x="1589" w:y="10547"/>
        <w:widowControl w:val="off"/>
        <w:autoSpaceDE w:val="off"/>
        <w:autoSpaceDN w:val="off"/>
        <w:spacing w:before="256" w:after="0" w:line="300" w:lineRule="exact"/>
        <w:ind w:left="60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imHei" w:hAnsi="SimHei" w:cs="SimHei"/>
          <w:color w:val="000000"/>
          <w:spacing w:val="0"/>
          <w:sz w:val="30"/>
        </w:rPr>
        <w:t>四、联系方式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3190" w:x="2189" w:y="12287"/>
        <w:widowControl w:val="off"/>
        <w:autoSpaceDE w:val="off"/>
        <w:autoSpaceDN w:val="off"/>
        <w:spacing w:before="0" w:after="0" w:line="332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0"/>
          <w:sz w:val="30"/>
        </w:rPr>
        <w:t>张永安</w:t>
      </w:r>
      <w:r>
        <w:rPr>
          <w:rFonts w:ascii="Times New Roman"/>
          <w:color w:val="000000"/>
          <w:spacing w:val="227"/>
          <w:sz w:val="30"/>
        </w:rPr>
        <w:t xml:space="preserve"> </w:t>
      </w:r>
      <w:r>
        <w:rPr>
          <w:rFonts w:ascii="Times New Roman"/>
          <w:color w:val="000000"/>
          <w:spacing w:val="0"/>
          <w:sz w:val="30"/>
        </w:rPr>
        <w:t>010-63253486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3190" w:x="2189" w:y="12868"/>
        <w:widowControl w:val="off"/>
        <w:autoSpaceDE w:val="off"/>
        <w:autoSpaceDN w:val="off"/>
        <w:spacing w:before="0" w:after="0" w:line="332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0"/>
          <w:sz w:val="30"/>
        </w:rPr>
        <w:t>饶平江</w:t>
      </w:r>
      <w:r>
        <w:rPr>
          <w:rFonts w:ascii="Times New Roman"/>
          <w:color w:val="000000"/>
          <w:spacing w:val="227"/>
          <w:sz w:val="30"/>
        </w:rPr>
        <w:t xml:space="preserve"> </w:t>
      </w:r>
      <w:r>
        <w:rPr>
          <w:rFonts w:ascii="Times New Roman"/>
          <w:color w:val="000000"/>
          <w:spacing w:val="0"/>
          <w:sz w:val="30"/>
        </w:rPr>
        <w:t>010-63253429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5700" w:x="1889" w:y="14027"/>
        <w:widowControl w:val="off"/>
        <w:autoSpaceDE w:val="off"/>
        <w:autoSpaceDN w:val="off"/>
        <w:spacing w:before="0" w:after="0" w:line="332" w:lineRule="exact"/>
        <w:ind w:left="30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1"/>
          <w:sz w:val="30"/>
        </w:rPr>
        <w:t>附件：</w:t>
      </w:r>
      <w:r>
        <w:rPr>
          <w:rFonts w:ascii="Times New Roman"/>
          <w:color w:val="000000"/>
          <w:spacing w:val="-1"/>
          <w:sz w:val="30"/>
        </w:rPr>
        <w:t>2023</w:t>
      </w:r>
      <w:r>
        <w:rPr>
          <w:rFonts w:ascii="Times New Roman"/>
          <w:color w:val="000000"/>
          <w:spacing w:val="-15"/>
          <w:sz w:val="30"/>
        </w:rPr>
        <w:t xml:space="preserve"> </w:t>
      </w:r>
      <w:r>
        <w:rPr>
          <w:rFonts w:ascii="UAEOOH+FangSong_GB2312" w:hAnsi="UAEOOH+FangSong_GB2312" w:cs="UAEOOH+FangSong_GB2312"/>
          <w:color w:val="000000"/>
          <w:spacing w:val="0"/>
          <w:sz w:val="30"/>
        </w:rPr>
        <w:t>年度优秀联络员推荐汇总表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5700" w:x="1889" w:y="14027"/>
        <w:widowControl w:val="off"/>
        <w:autoSpaceDE w:val="off"/>
        <w:autoSpaceDN w:val="off"/>
        <w:spacing w:before="429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370.25pt;margin-top:553.65pt;z-index:-7;width:139.4pt;height:21.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77pt;margin-top:690.6pt;z-index:-11;width:441.5pt;height:31.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40" w:x="1589" w:y="1776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0"/>
          <w:sz w:val="30"/>
        </w:rPr>
        <w:t>（此页无正文）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3240" w:x="6721" w:y="525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AEOOH+FangSong_GB2312" w:hAnsi="UAEOOH+FangSong_GB2312" w:cs="UAEOOH+FangSong_GB2312"/>
          <w:color w:val="000000"/>
          <w:spacing w:val="0"/>
          <w:sz w:val="30"/>
        </w:rPr>
        <w:t>中国施工企业管理协会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2566" w:x="7096" w:y="5938"/>
        <w:widowControl w:val="off"/>
        <w:autoSpaceDE w:val="off"/>
        <w:autoSpaceDN w:val="off"/>
        <w:spacing w:before="0" w:after="0" w:line="332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Times New Roman"/>
          <w:color w:val="000000"/>
          <w:spacing w:val="0"/>
          <w:sz w:val="30"/>
        </w:rPr>
        <w:t>2023</w:t>
      </w:r>
      <w:r>
        <w:rPr>
          <w:rFonts w:ascii="Times New Roman"/>
          <w:color w:val="000000"/>
          <w:spacing w:val="1"/>
          <w:sz w:val="30"/>
        </w:rPr>
        <w:t xml:space="preserve"> </w:t>
      </w:r>
      <w:r>
        <w:rPr>
          <w:rFonts w:ascii="UAEOOH+FangSong_GB2312" w:hAnsi="UAEOOH+FangSong_GB2312" w:cs="UAEOOH+FangSong_GB2312"/>
          <w:color w:val="000000"/>
          <w:spacing w:val="0"/>
          <w:sz w:val="30"/>
        </w:rPr>
        <w:t>年</w:t>
      </w:r>
      <w:r>
        <w:rPr>
          <w:rFonts w:ascii="Times New Roman"/>
          <w:color w:val="000000"/>
          <w:spacing w:val="-1"/>
          <w:sz w:val="30"/>
        </w:rPr>
        <w:t xml:space="preserve"> </w:t>
      </w:r>
      <w:r>
        <w:rPr>
          <w:rFonts w:ascii="Times New Roman"/>
          <w:color w:val="000000"/>
          <w:spacing w:val="0"/>
          <w:sz w:val="30"/>
        </w:rPr>
        <w:t>7</w:t>
      </w:r>
      <w:r>
        <w:rPr>
          <w:rFonts w:ascii="Times New Roman"/>
          <w:color w:val="000000"/>
          <w:spacing w:val="1"/>
          <w:sz w:val="30"/>
        </w:rPr>
        <w:t xml:space="preserve"> </w:t>
      </w:r>
      <w:r>
        <w:rPr>
          <w:rFonts w:ascii="UAEOOH+FangSong_GB2312" w:hAnsi="UAEOOH+FangSong_GB2312" w:cs="UAEOOH+FangSong_GB2312"/>
          <w:color w:val="000000"/>
          <w:spacing w:val="0"/>
          <w:sz w:val="30"/>
        </w:rPr>
        <w:t>月</w:t>
      </w:r>
      <w:r>
        <w:rPr>
          <w:rFonts w:ascii="Times New Roman"/>
          <w:color w:val="000000"/>
          <w:spacing w:val="-1"/>
          <w:sz w:val="30"/>
        </w:rPr>
        <w:t xml:space="preserve"> </w:t>
      </w:r>
      <w:r>
        <w:rPr>
          <w:rFonts w:ascii="Times New Roman"/>
          <w:color w:val="000000"/>
          <w:spacing w:val="1"/>
          <w:sz w:val="30"/>
        </w:rPr>
        <w:t>20</w:t>
      </w:r>
      <w:r>
        <w:rPr>
          <w:rFonts w:ascii="Times New Roman"/>
          <w:color w:val="000000"/>
          <w:spacing w:val="-2"/>
          <w:sz w:val="30"/>
        </w:rPr>
        <w:t xml:space="preserve"> </w:t>
      </w:r>
      <w:r>
        <w:rPr>
          <w:rFonts w:ascii="UAEOOH+FangSong_GB2312" w:hAnsi="UAEOOH+FangSong_GB2312" w:cs="UAEOOH+FangSong_GB2312"/>
          <w:color w:val="000000"/>
          <w:spacing w:val="0"/>
          <w:sz w:val="30"/>
        </w:rPr>
        <w:t>日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1222" w:x="9043" w:y="1478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345.55pt;margin-top:188.6pt;z-index:-15;width:134.3pt;height:134.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8" w:x="1589" w:y="159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1"/>
          <w:sz w:val="32"/>
        </w:rPr>
        <w:t>附件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5352" w:x="5864" w:y="2040"/>
        <w:widowControl w:val="off"/>
        <w:autoSpaceDE w:val="off"/>
        <w:autoSpaceDN w:val="off"/>
        <w:spacing w:before="0" w:after="0" w:line="42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Times New Roman"/>
          <w:color w:val="000000"/>
          <w:spacing w:val="0"/>
          <w:sz w:val="36"/>
        </w:rPr>
        <w:t>2023</w:t>
      </w:r>
      <w:r>
        <w:rPr>
          <w:rFonts w:ascii="Times New Roman"/>
          <w:color w:val="000000"/>
          <w:spacing w:val="-18"/>
          <w:sz w:val="36"/>
        </w:rPr>
        <w:t xml:space="preserve"> </w:t>
      </w:r>
      <w:r>
        <w:rPr>
          <w:rFonts w:ascii="NIJVWD+FZXiaoBiaoSong-B05S" w:hAnsi="NIJVWD+FZXiaoBiaoSong-B05S" w:cs="NIJVWD+FZXiaoBiaoSong-B05S"/>
          <w:color w:val="000000"/>
          <w:spacing w:val="0"/>
          <w:sz w:val="36"/>
        </w:rPr>
        <w:t>年度优秀联络员推荐汇总表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63" w:x="2170" w:y="274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UAEOOH+FangSong_GB2312" w:hAnsi="UAEOOH+FangSong_GB2312" w:cs="UAEOOH+FangSong_GB2312"/>
          <w:color w:val="000000"/>
          <w:spacing w:val="1"/>
          <w:sz w:val="28"/>
        </w:rPr>
        <w:t>推荐单位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200" w:x="2252" w:y="323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UAEOOH+FangSong_GB2312" w:hAnsi="UAEOOH+FangSong_GB2312" w:cs="UAEOOH+FangSong_GB2312"/>
          <w:color w:val="000000"/>
          <w:spacing w:val="0"/>
          <w:sz w:val="24"/>
        </w:rPr>
        <w:t>（盖章）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06" w:x="2199" w:y="369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UAEOOH+FangSong_GB2312" w:hAnsi="UAEOOH+FangSong_GB2312" w:cs="UAEOOH+FangSong_GB2312"/>
          <w:color w:val="000000"/>
          <w:spacing w:val="0"/>
          <w:sz w:val="28"/>
        </w:rPr>
        <w:t>联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UAEOOH+FangSong_GB2312" w:hAnsi="UAEOOH+FangSong_GB2312" w:cs="UAEOOH+FangSong_GB2312"/>
          <w:color w:val="000000"/>
          <w:spacing w:val="0"/>
          <w:sz w:val="28"/>
        </w:rPr>
        <w:t>系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UAEOOH+FangSong_GB2312" w:hAnsi="UAEOOH+FangSong_GB2312" w:cs="UAEOOH+FangSong_GB2312"/>
          <w:color w:val="000000"/>
          <w:spacing w:val="0"/>
          <w:sz w:val="28"/>
        </w:rPr>
        <w:t>人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82" w:x="9455" w:y="369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UAEOOH+FangSong_GB2312" w:hAnsi="UAEOOH+FangSong_GB2312" w:cs="UAEOOH+FangSong_GB2312"/>
          <w:color w:val="000000"/>
          <w:spacing w:val="1"/>
          <w:sz w:val="28"/>
        </w:rPr>
        <w:t>手机号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2" w:x="1656" w:y="432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UAEOOH+FangSong_GB2312" w:hAnsi="UAEOOH+FangSong_GB2312" w:cs="UAEOOH+FangSong_GB2312"/>
          <w:color w:val="000000"/>
          <w:spacing w:val="1"/>
          <w:sz w:val="28"/>
        </w:rPr>
        <w:t>序号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82" w:x="2765" w:y="432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UAEOOH+FangSong_GB2312" w:hAnsi="UAEOOH+FangSong_GB2312" w:cs="UAEOOH+FangSong_GB2312"/>
          <w:color w:val="000000"/>
          <w:spacing w:val="1"/>
          <w:sz w:val="28"/>
        </w:rPr>
        <w:t>候选人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363" w:x="4762" w:y="432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UAEOOH+FangSong_GB2312" w:hAnsi="UAEOOH+FangSong_GB2312" w:cs="UAEOOH+FangSong_GB2312"/>
          <w:color w:val="000000"/>
          <w:spacing w:val="1"/>
          <w:sz w:val="28"/>
        </w:rPr>
        <w:t>单位名称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925" w:x="6918" w:y="432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UAEOOH+FangSong_GB2312" w:hAnsi="UAEOOH+FangSong_GB2312" w:cs="UAEOOH+FangSong_GB2312"/>
          <w:color w:val="000000"/>
          <w:spacing w:val="0"/>
          <w:sz w:val="28"/>
        </w:rPr>
        <w:t>社会信用代码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25" w:x="9484" w:y="432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UAEOOH+FangSong_GB2312" w:hAnsi="UAEOOH+FangSong_GB2312" w:cs="UAEOOH+FangSong_GB2312"/>
          <w:color w:val="000000"/>
          <w:spacing w:val="0"/>
          <w:sz w:val="28"/>
        </w:rPr>
        <w:t>职</w:t>
      </w:r>
      <w:r>
        <w:rPr>
          <w:rFonts w:ascii="Times New Roman"/>
          <w:color w:val="000000"/>
          <w:spacing w:val="154"/>
          <w:sz w:val="28"/>
        </w:rPr>
        <w:t xml:space="preserve"> </w:t>
      </w:r>
      <w:r>
        <w:rPr>
          <w:rFonts w:ascii="UAEOOH+FangSong_GB2312" w:hAnsi="UAEOOH+FangSong_GB2312" w:cs="UAEOOH+FangSong_GB2312"/>
          <w:color w:val="000000"/>
          <w:spacing w:val="0"/>
          <w:sz w:val="28"/>
        </w:rPr>
        <w:t>务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82" w:x="11575" w:y="432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UAEOOH+FangSong_GB2312" w:hAnsi="UAEOOH+FangSong_GB2312" w:cs="UAEOOH+FangSong_GB2312"/>
          <w:color w:val="000000"/>
          <w:spacing w:val="1"/>
          <w:sz w:val="28"/>
        </w:rPr>
        <w:t>手机号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2" w:x="13944" w:y="432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UAEOOH+FangSong_GB2312" w:hAnsi="UAEOOH+FangSong_GB2312" w:cs="UAEOOH+FangSong_GB2312"/>
          <w:color w:val="000000"/>
          <w:spacing w:val="1"/>
          <w:sz w:val="28"/>
        </w:rPr>
        <w:t>邮箱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1892" w:x="1589" w:y="8687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EHVRCB+KaiTi_GB2312" w:hAnsi="EHVRCB+KaiTi_GB2312" w:cs="EHVRCB+KaiTi_GB2312"/>
          <w:color w:val="000000"/>
          <w:spacing w:val="0"/>
          <w:sz w:val="28"/>
        </w:rPr>
        <w:t>注：请推荐单位提供本表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excel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EHVRCB+KaiTi_GB2312" w:hAnsi="EHVRCB+KaiTi_GB2312" w:cs="EHVRCB+KaiTi_GB2312"/>
          <w:color w:val="000000"/>
          <w:spacing w:val="0"/>
          <w:sz w:val="28"/>
        </w:rPr>
        <w:t>文件及其盖章扫描件各一份，发至邮箱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/>
        <w:fldChar w:fldCharType="begin"/>
      </w:r>
      <w:r>
        <w:rPr/>
        <w:instrText> HYPERLINK "mailto:lianluo@cacem.com.cnã" 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32"/>
        </w:rPr>
        <w:t>lianluo@cacem.com.cn</w:t>
      </w:r>
      <w:r>
        <w:rPr/>
        <w:fldChar w:fldCharType="end"/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1222" w:x="7931" w:y="1032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72.8pt;margin-top:127.35pt;z-index:-19;width:696.55pt;height:30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10.65pt;margin-top:432.55pt;z-index:-23;width:152.6pt;height:21.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charset w:val="cc"/>
    <w:family w:val="roman"/>
    <w:notTrueType w:val="off"/>
    <w:pitch w:val="variable"/>
    <w:sig w:usb0="01010101" w:usb1="01010101" w:usb2="01010101" w:usb3="01010101" w:csb0="01010101" w:csb1="01010101"/>
  </w:font>
  <w:font w:name="SURBDW+FZXiaoBiaoSong-B05"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650272C-0000-0000-0000-000000000000}"/>
  </w:font>
  <w:font w:name="UAEOOH+FangSong_GB2312"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699136F4-0000-0000-0000-000000000000}"/>
  </w:font>
  <w:font w:name="TVBRJH+FZFangSong-Z02"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981559DC-0000-0000-0000-000000000000}"/>
  </w:font>
  <w:font w:name="SimHei">
    <w:charset w:val="01"/>
    <w:family w:val="auto"/>
    <w:notTrueType w:val="on"/>
    <w:pitch w:val="default"/>
    <w:sig w:usb0="01010101" w:usb1="01010101" w:usb2="01010101" w:usb3="01010101" w:csb0="01010101" w:csb1="01010101"/>
  </w:font>
  <w:font w:name="SimSun">
    <w:charset w:val="01"/>
    <w:family w:val="auto"/>
    <w:notTrueType w:val="on"/>
    <w:pitch w:val="default"/>
    <w:sig w:usb0="01010101" w:usb1="01010101" w:usb2="01010101" w:usb3="01010101" w:csb0="01010101" w:csb1="01010101"/>
  </w:font>
  <w:font w:name="NIJVWD+FZXiaoBiaoSong-B05S"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6785999A-0000-0000-0000-000000000000}"/>
  </w:font>
  <w:font w:name="EHVRCB+KaiTi_GB2312"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2A81069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98</Words>
  <Characters>892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927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2023-07-25T09:29:45+08:00</dcterms:created>
  <dcterms:modified xmlns:xsi="http://www.w3.org/2001/XMLSchema-instance" xmlns:dcterms="http://purl.org/dc/terms/" xsi:type="dcterms:W3CDTF">2023-07-25T09:29:45+08:00</dcterms:modified>
</coreProperties>
</file>